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標楷體-繁" w:cs="標楷體-繁" w:eastAsia="標楷體-繁" w:hAnsi="標楷體-繁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標楷體-繁" w:cs="標楷體-繁" w:eastAsia="標楷體-繁" w:hAnsi="標楷體-繁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標楷體-繁" w:cs="標楷體-繁" w:eastAsia="標楷體-繁" w:hAnsi="標楷體-繁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標楷體-繁" w:cs="標楷體-繁" w:eastAsia="標楷體-繁" w:hAnsi="標楷體-繁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標楷體-繁" w:cs="標楷體-繁" w:eastAsia="標楷體-繁" w:hAnsi="標楷體-繁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標楷體-繁" w:cs="標楷體-繁" w:eastAsia="標楷體-繁" w:hAnsi="標楷體-繁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0" w:right="0" w:firstLine="0"/>
        <w:jc w:val="left"/>
        <w:rPr>
          <w:rFonts w:ascii="標楷體-繁" w:cs="標楷體-繁" w:eastAsia="標楷體-繁" w:hAnsi="標楷體-繁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國立政治大學學生會</w:t>
      </w:r>
    </w:p>
    <w:p w:rsidR="00000000" w:rsidDel="00000000" w:rsidP="00000000" w:rsidRDefault="00000000" w:rsidRPr="00000000" w14:paraId="00000009">
      <w:pPr>
        <w:pStyle w:val="Title"/>
        <w:spacing w:before="230" w:line="291.99999999999994" w:lineRule="auto"/>
        <w:ind w:left="1317" w:right="1321" w:firstLine="0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學生議會第26屆第2會期</w:t>
      </w:r>
    </w:p>
    <w:p w:rsidR="00000000" w:rsidDel="00000000" w:rsidP="00000000" w:rsidRDefault="00000000" w:rsidRPr="00000000" w14:paraId="0000000A">
      <w:pPr>
        <w:pStyle w:val="Title"/>
        <w:spacing w:before="230" w:line="291.99999999999994" w:lineRule="auto"/>
        <w:ind w:left="1317" w:right="1321" w:firstLine="0"/>
        <w:rPr>
          <w:rFonts w:ascii="標楷體-繁" w:cs="標楷體-繁" w:eastAsia="標楷體-繁" w:hAnsi="標楷體-繁"/>
        </w:rPr>
        <w:sectPr>
          <w:headerReference r:id="rId7" w:type="default"/>
          <w:pgSz w:h="16840" w:w="11910" w:orient="portrait"/>
          <w:pgMar w:bottom="1100" w:top="1202" w:left="992" w:right="992" w:header="720" w:footer="720"/>
          <w:pgNumType w:start="1"/>
        </w:sect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第1次預算委員會會議紀錄</w:t>
      </w:r>
    </w:p>
    <w:p w:rsidR="00000000" w:rsidDel="00000000" w:rsidP="00000000" w:rsidRDefault="00000000" w:rsidRPr="00000000" w14:paraId="0000000B">
      <w:pPr>
        <w:pStyle w:val="Heading1"/>
        <w:spacing w:line="593" w:lineRule="auto"/>
        <w:ind w:left="0" w:firstLine="0"/>
        <w:jc w:val="center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國立政治大學學生會</w:t>
      </w:r>
    </w:p>
    <w:p w:rsidR="00000000" w:rsidDel="00000000" w:rsidP="00000000" w:rsidRDefault="00000000" w:rsidRPr="00000000" w14:paraId="0000000C">
      <w:pPr>
        <w:spacing w:line="720" w:lineRule="auto"/>
        <w:ind w:left="1" w:firstLine="0"/>
        <w:jc w:val="center"/>
        <w:rPr>
          <w:rFonts w:ascii="標楷體-繁" w:cs="標楷體-繁" w:eastAsia="標楷體-繁" w:hAnsi="標楷體-繁"/>
          <w:b w:val="1"/>
          <w:bCs w:val="1"/>
          <w:sz w:val="40"/>
          <w:szCs w:val="40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40"/>
          <w:szCs w:val="40"/>
          <w:rtl w:val="0"/>
        </w:rPr>
        <w:t xml:space="preserve">學生議會第26屆第2會期第1次預算委員會會議紀錄</w:t>
      </w:r>
    </w:p>
    <w:p w:rsidR="00000000" w:rsidDel="00000000" w:rsidP="00000000" w:rsidRDefault="00000000" w:rsidRPr="00000000" w14:paraId="0000000D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會議時間：西元 2026（民 115）年 03 月 02 日（星期一）18:15~11:40</w:t>
      </w:r>
    </w:p>
    <w:p w:rsidR="00000000" w:rsidDel="00000000" w:rsidP="00000000" w:rsidRDefault="00000000" w:rsidRPr="00000000" w14:paraId="0000000E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會議地點：國立政治大學學生議會辦公室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會議主席：何東駿</w:t>
      </w:r>
    </w:p>
    <w:p w:rsidR="00000000" w:rsidDel="00000000" w:rsidP="00000000" w:rsidRDefault="00000000" w:rsidRPr="00000000" w14:paraId="00000010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出席人員：游騰棋、游博安、焦郁涵、蔡侑倫、簡研弘、黃熙耘、王棋閎、林晶巧、何東駿、黃育泓、洪宇揚</w:t>
      </w:r>
    </w:p>
    <w:p w:rsidR="00000000" w:rsidDel="00000000" w:rsidP="00000000" w:rsidRDefault="00000000" w:rsidRPr="00000000" w14:paraId="00000011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請假人員：黃鈺洲、林昱璋、劉弘經、徐承希</w:t>
      </w:r>
    </w:p>
    <w:p w:rsidR="00000000" w:rsidDel="00000000" w:rsidP="00000000" w:rsidRDefault="00000000" w:rsidRPr="00000000" w14:paraId="00000012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缺席人員：無</w:t>
      </w:r>
    </w:p>
    <w:p w:rsidR="00000000" w:rsidDel="00000000" w:rsidP="00000000" w:rsidRDefault="00000000" w:rsidRPr="00000000" w14:paraId="00000013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停職人員：無</w:t>
      </w:r>
    </w:p>
    <w:p w:rsidR="00000000" w:rsidDel="00000000" w:rsidP="00000000" w:rsidRDefault="00000000" w:rsidRPr="00000000" w14:paraId="00000014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列席人員：學生會會長陳昱靜、學生會副會長張庭瑜、研究生學會總幹事劉彥瑭、幹事會各成員（含會計單位、選舉罷免執行委員會、研究生學會等）</w:t>
      </w:r>
    </w:p>
    <w:p w:rsidR="00000000" w:rsidDel="00000000" w:rsidP="00000000" w:rsidRDefault="00000000" w:rsidRPr="00000000" w14:paraId="00000015">
      <w:pPr>
        <w:spacing w:before="240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紀錄人員：洪庭軒</w:t>
      </w:r>
    </w:p>
    <w:p w:rsidR="00000000" w:rsidDel="00000000" w:rsidP="00000000" w:rsidRDefault="00000000" w:rsidRPr="00000000" w14:paraId="00000016">
      <w:pPr>
        <w:spacing w:before="240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會議議程：（詳請參閱：</w:t>
      </w:r>
      <w:hyperlink r:id="rId8">
        <w:r w:rsidDel="00000000" w:rsidR="00000000" w:rsidRPr="00000000">
          <w:rPr>
            <w:rFonts w:ascii="標楷體-繁" w:cs="標楷體-繁" w:eastAsia="標楷體-繁" w:hAnsi="標楷體-繁"/>
            <w:color w:val="1155cc"/>
            <w:sz w:val="28"/>
            <w:szCs w:val="28"/>
            <w:u w:val="single"/>
            <w:rtl w:val="0"/>
          </w:rPr>
          <w:t xml:space="preserve">https://reurl.cc/2lxo1m</w:t>
        </w:r>
      </w:hyperlink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 ）</w:t>
      </w:r>
    </w:p>
    <w:p w:rsidR="00000000" w:rsidDel="00000000" w:rsidP="00000000" w:rsidRDefault="00000000" w:rsidRPr="00000000" w14:paraId="00000017">
      <w:pPr>
        <w:pStyle w:val="Heading2"/>
        <w:spacing w:before="134" w:lineRule="auto"/>
        <w:ind w:left="0" w:firstLine="0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一、主席宣佈開會並致詞（18:15）</w:t>
      </w:r>
    </w:p>
    <w:p w:rsidR="00000000" w:rsidDel="00000000" w:rsidP="00000000" w:rsidRDefault="00000000" w:rsidRPr="00000000" w14:paraId="00000018">
      <w:pPr>
        <w:pStyle w:val="Heading2"/>
        <w:spacing w:before="367" w:lineRule="auto"/>
        <w:ind w:left="0" w:firstLine="0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二、確認本次會議議程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184" w:lineRule="auto"/>
        <w:ind w:left="422" w:right="259" w:hanging="282"/>
        <w:jc w:val="left"/>
        <w:rPr>
          <w:rFonts w:ascii="標楷體-繁" w:cs="標楷體-繁" w:eastAsia="標楷體-繁" w:hAnsi="標楷體-繁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確認。 </w:t>
      </w:r>
    </w:p>
    <w:p w:rsidR="00000000" w:rsidDel="00000000" w:rsidP="00000000" w:rsidRDefault="00000000" w:rsidRPr="00000000" w14:paraId="0000001A">
      <w:pPr>
        <w:pStyle w:val="Heading2"/>
        <w:spacing w:before="402" w:lineRule="auto"/>
        <w:ind w:left="0" w:firstLine="0"/>
        <w:rPr>
          <w:rFonts w:ascii="標楷體-繁" w:cs="標楷體-繁" w:eastAsia="標楷體-繁" w:hAnsi="標楷體-繁"/>
        </w:rPr>
      </w:pP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三</w:t>
      </w:r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、報告事項</w:t>
      </w:r>
    </w:p>
    <w:p w:rsidR="00000000" w:rsidDel="00000000" w:rsidP="00000000" w:rsidRDefault="00000000" w:rsidRPr="00000000" w14:paraId="0000001B">
      <w:pPr>
        <w:pStyle w:val="Heading2"/>
        <w:spacing w:before="402" w:lineRule="auto"/>
        <w:ind w:left="0"/>
        <w:rPr>
          <w:rFonts w:ascii="標楷體-繁" w:cs="標楷體-繁" w:eastAsia="標楷體-繁" w:hAnsi="標楷體-繁"/>
        </w:rPr>
      </w:pPr>
      <w:bookmarkStart w:colFirst="0" w:colLast="0" w:name="_heading=h.fbo9fetljqr7" w:id="0"/>
      <w:bookmarkEnd w:id="0"/>
      <w:r w:rsidDel="00000000" w:rsidR="00000000" w:rsidRPr="00000000">
        <w:rPr>
          <w:rFonts w:ascii="標楷體-繁" w:cs="標楷體-繁" w:eastAsia="標楷體-繁" w:hAnsi="標楷體-繁"/>
          <w:rtl w:val="0"/>
        </w:rPr>
        <w:t xml:space="preserve">四、討論事項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本會第二十六屆第二期間總預算案（第一讀會）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提 案 人：學生會會長陳昱靜</w:t>
      </w:r>
    </w:p>
    <w:p w:rsidR="00000000" w:rsidDel="00000000" w:rsidP="00000000" w:rsidRDefault="00000000" w:rsidRPr="00000000" w14:paraId="0000001F">
      <w:pPr>
        <w:spacing w:line="281" w:lineRule="auto"/>
        <w:ind w:left="1400" w:hanging="140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案      由：本會第26屆第2期間總預算案</w:t>
      </w:r>
    </w:p>
    <w:p w:rsidR="00000000" w:rsidDel="00000000" w:rsidP="00000000" w:rsidRDefault="00000000" w:rsidRPr="00000000" w14:paraId="00000020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說</w:t>
        <w:tab/>
        <w:t xml:space="preserve"> 明：</w:t>
      </w:r>
    </w:p>
    <w:p w:rsidR="00000000" w:rsidDel="00000000" w:rsidP="00000000" w:rsidRDefault="00000000" w:rsidRPr="00000000" w14:paraId="00000021">
      <w:pPr>
        <w:spacing w:line="281" w:lineRule="auto"/>
        <w:ind w:left="1220" w:hanging="56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一、</w:t>
      </w:r>
      <w:r w:rsidDel="00000000" w:rsidR="00000000" w:rsidRPr="00000000">
        <w:rPr>
          <w:rFonts w:ascii="Gungsuh" w:cs="Gungsuh" w:eastAsia="Gungsuh" w:hAnsi="Gungsuh"/>
          <w:sz w:val="28"/>
          <w:szCs w:val="28"/>
          <w:rtl w:val="0"/>
        </w:rPr>
        <w:t xml:space="preserve">依據本會預算法第二十三條規定，提請學生議會審議之。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240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28"/>
          <w:szCs w:val="28"/>
          <w:rtl w:val="0"/>
        </w:rPr>
        <w:t xml:space="preserve">決</w:t>
        <w:tab/>
        <w:t xml:space="preserve">議：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81" w:lineRule="auto"/>
        <w:ind w:left="660" w:firstLine="0"/>
        <w:rPr>
          <w:rFonts w:ascii="標楷體-繁" w:cs="標楷體-繁" w:eastAsia="標楷體-繁" w:hAnsi="標楷體-繁"/>
          <w:sz w:val="24"/>
          <w:szCs w:val="24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一、修正後一讀通過，交付大會進行二讀。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81" w:lineRule="auto"/>
        <w:ind w:left="660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二、一讀修正如下：</w:t>
      </w:r>
    </w:p>
    <w:p w:rsidR="00000000" w:rsidDel="00000000" w:rsidP="00000000" w:rsidRDefault="00000000" w:rsidRPr="00000000" w14:paraId="00000025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（一）1類8款4科7目(活動部/夏日慶典/樂團表演費)</w:t>
      </w:r>
    </w:p>
    <w:p w:rsidR="00000000" w:rsidDel="00000000" w:rsidP="00000000" w:rsidRDefault="00000000" w:rsidRPr="00000000" w14:paraId="00000026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下修至21萬</w:t>
      </w:r>
      <w:r w:rsidDel="00000000" w:rsidR="00000000" w:rsidRPr="00000000">
        <w:rPr>
          <w:rFonts w:ascii="標楷體-繁" w:cs="標楷體-繁" w:eastAsia="標楷體-繁" w:hAnsi="標楷體-繁"/>
          <w:sz w:val="24"/>
          <w:szCs w:val="24"/>
          <w:rtl w:val="0"/>
        </w:rPr>
        <w:t xml:space="preserve">，</w:t>
      </w: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同類款第一預備金配合修正。</w:t>
      </w:r>
    </w:p>
    <w:p w:rsidR="00000000" w:rsidDel="00000000" w:rsidP="00000000" w:rsidRDefault="00000000" w:rsidRPr="00000000" w14:paraId="00000027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32"/>
          <w:szCs w:val="32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同意6票；不同意0票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81" w:lineRule="auto"/>
        <w:ind w:left="1100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（二）1類8款4科1目至6目(活動部/夏日慶典/周邊佈置~設計暨印刷費)</w:t>
      </w:r>
    </w:p>
    <w:p w:rsidR="00000000" w:rsidDel="00000000" w:rsidP="00000000" w:rsidRDefault="00000000" w:rsidRPr="00000000" w14:paraId="00000029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1. 對應1-R-8-1夏日慶典攤位收入，確定招商完全達成後可直接動支 2.若無完全達成，送交委員會省議後按招商達成比率解凍。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4"/>
          <w:szCs w:val="24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同意7票；不同意0票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81" w:lineRule="auto"/>
        <w:ind w:left="1100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（三）1類8款4科7目(活動部/夏日慶典/樂團表演費)</w:t>
      </w:r>
    </w:p>
    <w:p w:rsidR="00000000" w:rsidDel="00000000" w:rsidP="00000000" w:rsidRDefault="00000000" w:rsidRPr="00000000" w14:paraId="0000002C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 待提出藝人名單及報價單，交付委員會審查通過後始得動支。</w:t>
      </w:r>
    </w:p>
    <w:p w:rsidR="00000000" w:rsidDel="00000000" w:rsidP="00000000" w:rsidRDefault="00000000" w:rsidRPr="00000000" w14:paraId="0000002D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同意7票；不同意0票</w:t>
      </w:r>
    </w:p>
    <w:p w:rsidR="00000000" w:rsidDel="00000000" w:rsidP="00000000" w:rsidRDefault="00000000" w:rsidRPr="00000000" w14:paraId="0000002E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（四）1類8款3科(活動部/嘉有囍市)</w:t>
      </w:r>
    </w:p>
    <w:p w:rsidR="00000000" w:rsidDel="00000000" w:rsidP="00000000" w:rsidRDefault="00000000" w:rsidRPr="00000000" w14:paraId="0000002F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下修為0</w:t>
      </w:r>
      <w:r w:rsidDel="00000000" w:rsidR="00000000" w:rsidRPr="00000000">
        <w:rPr>
          <w:rFonts w:ascii="標楷體-繁" w:cs="標楷體-繁" w:eastAsia="標楷體-繁" w:hAnsi="標楷體-繁"/>
          <w:sz w:val="24"/>
          <w:szCs w:val="24"/>
          <w:rtl w:val="0"/>
        </w:rPr>
        <w:t xml:space="preserve">，</w:t>
      </w: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同類款第一預備金配合修正。</w:t>
      </w:r>
    </w:p>
    <w:p w:rsidR="00000000" w:rsidDel="00000000" w:rsidP="00000000" w:rsidRDefault="00000000" w:rsidRPr="00000000" w14:paraId="00000030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同意6票；不同意0票</w:t>
      </w:r>
    </w:p>
    <w:p w:rsidR="00000000" w:rsidDel="00000000" w:rsidP="00000000" w:rsidRDefault="00000000" w:rsidRPr="00000000" w14:paraId="00000031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（五）1類9款3科6目(學術部/營隊性別平等工作坊/報名補助金)</w:t>
      </w:r>
    </w:p>
    <w:p w:rsidR="00000000" w:rsidDel="00000000" w:rsidP="00000000" w:rsidRDefault="00000000" w:rsidRPr="00000000" w14:paraId="00000032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凍結，解凍條件：待提出補助金審核機制及企劃書後經委員會審議始可解凍。</w:t>
      </w:r>
    </w:p>
    <w:p w:rsidR="00000000" w:rsidDel="00000000" w:rsidP="00000000" w:rsidRDefault="00000000" w:rsidRPr="00000000" w14:paraId="00000033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同意6票；不同意0票</w:t>
      </w:r>
    </w:p>
    <w:p w:rsidR="00000000" w:rsidDel="00000000" w:rsidP="00000000" w:rsidRDefault="00000000" w:rsidRPr="00000000" w14:paraId="00000034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（六）1類9款4科(學術部/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《政大與威權遺址的距離》校園走讀</w:t>
      </w: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35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1.釐清26-1報帳款項 2.待提出更完整的企劃書後經委員會審議始可動支。</w:t>
      </w:r>
    </w:p>
    <w:p w:rsidR="00000000" w:rsidDel="00000000" w:rsidP="00000000" w:rsidRDefault="00000000" w:rsidRPr="00000000" w14:paraId="00000036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同意6票；不同意0票</w:t>
      </w:r>
    </w:p>
    <w:p w:rsidR="00000000" w:rsidDel="00000000" w:rsidP="00000000" w:rsidRDefault="00000000" w:rsidRPr="00000000" w14:paraId="00000037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（七）1類9款5科(學術部/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連儂牆紀錄片</w:t>
      </w: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38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待提出完整企劃書，交付委員會或大會審議始可動支。</w:t>
      </w:r>
    </w:p>
    <w:p w:rsidR="00000000" w:rsidDel="00000000" w:rsidP="00000000" w:rsidRDefault="00000000" w:rsidRPr="00000000" w14:paraId="00000039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同意7票；不同意0票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（八）1類9款5科1目(學術部/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連儂牆紀錄片/拍攝費</w:t>
      </w: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3B">
      <w:pPr>
        <w:spacing w:line="281" w:lineRule="auto"/>
        <w:ind w:left="1984.251968503937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凍結，解凍條件：待提交完整企劃書及器材報價單，人事費用等各細項至委員會或大會審議過後始得動支。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同意7票；不同意0票</w:t>
      </w:r>
    </w:p>
    <w:p w:rsidR="00000000" w:rsidDel="00000000" w:rsidP="00000000" w:rsidRDefault="00000000" w:rsidRPr="00000000" w14:paraId="0000003D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（九）1類9款6科(學術部/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性別週系列活動</w:t>
      </w: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3E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凍結，解凍條件：全科提出更完善計劃書、講師候選名單、器材報價單後付委員會或大會審議通過始可動支。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同意7票；不同意0票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81" w:lineRule="auto"/>
        <w:ind w:left="1100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（十）1類9款3科1目(學術部/營隊性別平等工作坊/講者費)</w:t>
      </w:r>
    </w:p>
    <w:p w:rsidR="00000000" w:rsidDel="00000000" w:rsidP="00000000" w:rsidRDefault="00000000" w:rsidRPr="00000000" w14:paraId="00000041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凍結，解凍條件：待提講師候選名單，提報委員會或大會審議通過始可動支。</w:t>
      </w:r>
    </w:p>
    <w:p w:rsidR="00000000" w:rsidDel="00000000" w:rsidP="00000000" w:rsidRDefault="00000000" w:rsidRPr="00000000" w14:paraId="00000042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同意8票；不同意0票</w:t>
      </w:r>
    </w:p>
    <w:p w:rsidR="00000000" w:rsidDel="00000000" w:rsidP="00000000" w:rsidRDefault="00000000" w:rsidRPr="00000000" w14:paraId="00000043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（十一）1類4款1科1目(秘書部/自我培力補助/自我培力補助金)</w:t>
      </w:r>
    </w:p>
    <w:p w:rsidR="00000000" w:rsidDel="00000000" w:rsidP="00000000" w:rsidRDefault="00000000" w:rsidRPr="00000000" w14:paraId="00000044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總金額下修至4000，同類款第一預備金配合修正。</w:t>
      </w:r>
    </w:p>
    <w:p w:rsidR="00000000" w:rsidDel="00000000" w:rsidP="00000000" w:rsidRDefault="00000000" w:rsidRPr="00000000" w14:paraId="00000045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無異議通過。</w:t>
      </w:r>
    </w:p>
    <w:p w:rsidR="00000000" w:rsidDel="00000000" w:rsidP="00000000" w:rsidRDefault="00000000" w:rsidRPr="00000000" w14:paraId="00000046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（十二）1類11款1科(國際事務部/台語野餐聚)</w:t>
      </w:r>
    </w:p>
    <w:p w:rsidR="00000000" w:rsidDel="00000000" w:rsidP="00000000" w:rsidRDefault="00000000" w:rsidRPr="00000000" w14:paraId="00000047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待提出完整企畫書送至委員會或大會審核通過始可動支。</w:t>
      </w:r>
    </w:p>
    <w:p w:rsidR="00000000" w:rsidDel="00000000" w:rsidP="00000000" w:rsidRDefault="00000000" w:rsidRPr="00000000" w14:paraId="00000048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無異議通過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（十三）1類11款2科4目(國際事務部/智庫參訪/講師費)</w:t>
      </w:r>
    </w:p>
    <w:p w:rsidR="00000000" w:rsidDel="00000000" w:rsidP="00000000" w:rsidRDefault="00000000" w:rsidRPr="00000000" w14:paraId="0000004A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提出講師候選名單，至委員會或大會審議通過始得動支。</w:t>
      </w:r>
    </w:p>
    <w:p w:rsidR="00000000" w:rsidDel="00000000" w:rsidP="00000000" w:rsidRDefault="00000000" w:rsidRPr="00000000" w14:paraId="0000004B">
      <w:pPr>
        <w:spacing w:line="281" w:lineRule="auto"/>
        <w:ind w:left="1984.25196850393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無異議通過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（十四）1類11款3科3目(國際事務部/讀書走讀與成果沙龍/演講禮券)</w:t>
      </w:r>
    </w:p>
    <w:p w:rsidR="00000000" w:rsidDel="00000000" w:rsidP="00000000" w:rsidRDefault="00000000" w:rsidRPr="00000000" w14:paraId="0000004D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凍結，解凍條件：招滿12人可解凍。</w:t>
      </w:r>
    </w:p>
    <w:p w:rsidR="00000000" w:rsidDel="00000000" w:rsidP="00000000" w:rsidRDefault="00000000" w:rsidRPr="00000000" w14:paraId="0000004E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無異議通過</w:t>
      </w:r>
    </w:p>
    <w:p w:rsidR="00000000" w:rsidDel="00000000" w:rsidP="00000000" w:rsidRDefault="00000000" w:rsidRPr="00000000" w14:paraId="0000004F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（十五）2類1款1科1目(學生議會/學生議會會議/場地費)</w:t>
      </w:r>
    </w:p>
    <w:p w:rsidR="00000000" w:rsidDel="00000000" w:rsidP="00000000" w:rsidRDefault="00000000" w:rsidRPr="00000000" w14:paraId="00000050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總金額下修至5600，同類款第一預備金配合修正。</w:t>
      </w:r>
    </w:p>
    <w:p w:rsidR="00000000" w:rsidDel="00000000" w:rsidP="00000000" w:rsidRDefault="00000000" w:rsidRPr="00000000" w14:paraId="00000051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無異議通過</w:t>
      </w:r>
    </w:p>
    <w:p w:rsidR="00000000" w:rsidDel="00000000" w:rsidP="00000000" w:rsidRDefault="00000000" w:rsidRPr="00000000" w14:paraId="00000052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（十六）2類1款3科3目(學生議會/庶務營運及設備/器材修繕)</w:t>
      </w:r>
    </w:p>
    <w:p w:rsidR="00000000" w:rsidDel="00000000" w:rsidP="00000000" w:rsidRDefault="00000000" w:rsidRPr="00000000" w14:paraId="00000053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凍結，解凍條件：實支實付。</w:t>
      </w:r>
    </w:p>
    <w:p w:rsidR="00000000" w:rsidDel="00000000" w:rsidP="00000000" w:rsidRDefault="00000000" w:rsidRPr="00000000" w14:paraId="00000054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無異議通過</w:t>
      </w:r>
    </w:p>
    <w:p w:rsidR="00000000" w:rsidDel="00000000" w:rsidP="00000000" w:rsidRDefault="00000000" w:rsidRPr="00000000" w14:paraId="00000055">
      <w:pPr>
        <w:spacing w:line="281" w:lineRule="auto"/>
        <w:ind w:left="1940" w:hanging="84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（十七）2類1款4科(學生議會/校務議題座談會)</w:t>
      </w:r>
    </w:p>
    <w:p w:rsidR="00000000" w:rsidDel="00000000" w:rsidP="00000000" w:rsidRDefault="00000000" w:rsidRPr="00000000" w14:paraId="00000056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凍結，解凍條件：完整計劃書提至委員會或大會通過始可動支。</w:t>
      </w:r>
    </w:p>
    <w:p w:rsidR="00000000" w:rsidDel="00000000" w:rsidP="00000000" w:rsidRDefault="00000000" w:rsidRPr="00000000" w14:paraId="00000057">
      <w:pPr>
        <w:spacing w:line="281" w:lineRule="auto"/>
        <w:ind w:left="1984.251968503937" w:firstLine="0"/>
        <w:rPr>
          <w:rFonts w:ascii="標楷體-繁" w:cs="標楷體-繁" w:eastAsia="標楷體-繁" w:hAnsi="標楷體-繁"/>
          <w:sz w:val="24"/>
          <w:szCs w:val="24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表決 : 無異議通過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81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32"/>
          <w:szCs w:val="32"/>
          <w:rtl w:val="0"/>
        </w:rPr>
        <w:t xml:space="preserve">四、臨時動議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240" w:line="281" w:lineRule="auto"/>
        <w:rPr>
          <w:rFonts w:ascii="標楷體-繁" w:cs="標楷體-繁" w:eastAsia="標楷體-繁" w:hAnsi="標楷體-繁"/>
          <w:b w:val="1"/>
          <w:bCs w:val="1"/>
          <w:sz w:val="32"/>
          <w:szCs w:val="32"/>
        </w:rPr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32"/>
          <w:szCs w:val="32"/>
          <w:rtl w:val="0"/>
        </w:rPr>
        <w:t xml:space="preserve">五、建議與聲明</w:t>
      </w:r>
    </w:p>
    <w:p w:rsidR="00000000" w:rsidDel="00000000" w:rsidP="00000000" w:rsidRDefault="00000000" w:rsidRPr="00000000" w14:paraId="0000005B">
      <w:pPr>
        <w:spacing w:before="368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社會科學學院游博安、黃熙耘、蔡侑倫、簡研弘議員：「保留大會發言權。」</w:t>
      </w:r>
    </w:p>
    <w:p w:rsidR="00000000" w:rsidDel="00000000" w:rsidP="00000000" w:rsidRDefault="00000000" w:rsidRPr="00000000" w14:paraId="0000005C">
      <w:pPr>
        <w:spacing w:before="368" w:lineRule="auto"/>
        <w:rPr>
          <w:rFonts w:ascii="標楷體-繁" w:cs="標楷體-繁" w:eastAsia="標楷體-繁" w:hAnsi="標楷體-繁"/>
          <w:sz w:val="28"/>
          <w:szCs w:val="28"/>
        </w:rPr>
      </w:pPr>
      <w:r w:rsidDel="00000000" w:rsidR="00000000" w:rsidRPr="00000000">
        <w:rPr>
          <w:rFonts w:ascii="標楷體-繁" w:cs="標楷體-繁" w:eastAsia="標楷體-繁" w:hAnsi="標楷體-繁"/>
          <w:sz w:val="28"/>
          <w:szCs w:val="28"/>
          <w:rtl w:val="0"/>
        </w:rPr>
        <w:t xml:space="preserve">法學院黃育泓議員：「保留大會發言權。」</w:t>
      </w:r>
    </w:p>
    <w:p w:rsidR="00000000" w:rsidDel="00000000" w:rsidP="00000000" w:rsidRDefault="00000000" w:rsidRPr="00000000" w14:paraId="0000005D">
      <w:pPr>
        <w:spacing w:before="240" w:lineRule="auto"/>
        <w:rPr/>
      </w:pPr>
      <w:r w:rsidDel="00000000" w:rsidR="00000000" w:rsidRPr="00000000">
        <w:rPr>
          <w:rFonts w:ascii="標楷體-繁" w:cs="標楷體-繁" w:eastAsia="標楷體-繁" w:hAnsi="標楷體-繁"/>
          <w:b w:val="1"/>
          <w:bCs w:val="1"/>
          <w:sz w:val="32"/>
          <w:szCs w:val="32"/>
          <w:rtl w:val="0"/>
        </w:rPr>
        <w:t xml:space="preserve">六、散會（11:40）</w:t>
      </w:r>
      <w:r w:rsidDel="00000000" w:rsidR="00000000" w:rsidRPr="00000000">
        <w:rPr>
          <w:rtl w:val="0"/>
        </w:rPr>
      </w:r>
    </w:p>
    <w:sectPr>
      <w:footerReference r:id="rId9" w:type="default"/>
      <w:type w:val="nextPage"/>
      <w:pgSz w:h="16840" w:w="11910" w:orient="portrait"/>
      <w:pgMar w:bottom="1100" w:top="1202" w:left="992" w:right="992" w:header="0" w:footer="91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icrosoft JhengHei"/>
  <w:font w:name="Georgia"/>
  <w:font w:name="Gungsuh"/>
  <w:font w:name="Calibri"/>
  <w:font w:name="標楷體-繁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Microsoft JhengHei" w:cs="Microsoft JhengHei" w:eastAsia="Microsoft JhengHei" w:hAnsi="Microsoft JhengHe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3056572</wp:posOffset>
              </wp:positionH>
              <wp:positionV relativeFrom="paragraph">
                <wp:posOffset>9967311</wp:posOffset>
              </wp:positionV>
              <wp:extent cx="187325" cy="20383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57100" y="3682845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10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3056572</wp:posOffset>
              </wp:positionH>
              <wp:positionV relativeFrom="paragraph">
                <wp:posOffset>9967311</wp:posOffset>
              </wp:positionV>
              <wp:extent cx="187325" cy="203835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7325" cy="203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icrosoft JhengHei" w:cs="Microsoft JhengHei" w:eastAsia="Microsoft JhengHei" w:hAnsi="Microsoft JhengHe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553" w:lineRule="auto"/>
      <w:ind w:left="140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ind w:left="140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spacing w:line="458" w:lineRule="auto"/>
      <w:ind w:left="140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5"/>
      <w:jc w:val="center"/>
    </w:pPr>
    <w:rPr>
      <w:b w:val="1"/>
      <w:bCs w:val="1"/>
      <w:sz w:val="56"/>
      <w:szCs w:val="5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Body Text"/>
    <w:basedOn w:val="a"/>
    <w:uiPriority w:val="1"/>
    <w:qFormat w:val="1"/>
    <w:pPr>
      <w:ind w:left="140"/>
    </w:pPr>
    <w:rPr>
      <w:sz w:val="28"/>
      <w:szCs w:val="28"/>
    </w:rPr>
  </w:style>
  <w:style w:type="paragraph" w:styleId="a5">
    <w:name w:val="List Paragraph"/>
    <w:basedOn w:val="a"/>
    <w:uiPriority w:val="1"/>
    <w:qFormat w:val="1"/>
  </w:style>
  <w:style w:type="paragraph" w:styleId="TableParagraph" w:customStyle="1">
    <w:name w:val="Table Paragraph"/>
    <w:basedOn w:val="a"/>
    <w:uiPriority w:val="1"/>
    <w:qFormat w:val="1"/>
  </w:style>
  <w:style w:type="character" w:styleId="20" w:customStyle="1">
    <w:name w:val="標題 2 字元"/>
    <w:basedOn w:val="a0"/>
    <w:link w:val="2"/>
    <w:uiPriority w:val="9"/>
    <w:rsid w:val="00CF19ED"/>
    <w:rPr>
      <w:rFonts w:ascii="微軟正黑體" w:cs="微軟正黑體" w:eastAsia="微軟正黑體" w:hAnsi="微軟正黑體"/>
      <w:b w:val="1"/>
      <w:bCs w:val="1"/>
      <w:sz w:val="32"/>
      <w:szCs w:val="32"/>
      <w:lang w:eastAsia="zh-TW"/>
    </w:rPr>
  </w:style>
  <w:style w:type="paragraph" w:styleId="Web">
    <w:name w:val="Normal (Web)"/>
    <w:basedOn w:val="a"/>
    <w:uiPriority w:val="99"/>
    <w:semiHidden w:val="1"/>
    <w:unhideWhenUsed w:val="1"/>
    <w:rsid w:val="00E944EA"/>
    <w:pPr>
      <w:widowControl w:val="1"/>
      <w:autoSpaceDE w:val="1"/>
      <w:autoSpaceDN w:val="1"/>
      <w:spacing w:after="100" w:afterAutospacing="1" w:before="100" w:beforeAutospacing="1"/>
    </w:pPr>
    <w:rPr>
      <w:rFonts w:ascii="新細明體" w:cs="新細明體" w:eastAsia="新細明體" w:hAnsi="新細明體"/>
      <w:sz w:val="24"/>
      <w:szCs w:val="24"/>
    </w:rPr>
  </w:style>
  <w:style w:type="paragraph" w:styleId="a6">
    <w:name w:val="Revision"/>
    <w:hidden w:val="1"/>
    <w:uiPriority w:val="99"/>
    <w:semiHidden w:val="1"/>
    <w:rsid w:val="0098220A"/>
    <w:pPr>
      <w:widowControl w:val="1"/>
      <w:autoSpaceDE w:val="1"/>
      <w:autoSpaceDN w:val="1"/>
    </w:pPr>
    <w:rPr>
      <w:rFonts w:ascii="微軟正黑體" w:cs="微軟正黑體" w:eastAsia="微軟正黑體" w:hAnsi="微軟正黑體"/>
      <w:lang w:eastAsia="zh-TW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yperlink" Target="https://reurl.cc/2lxo1m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kF46EFz5OXuddslLm94jiJbv/A==">CgMxLjAyDmguZmJvOWZldGxqcXI3OABqIQoUc3VnZ2VzdC50dnJ2dDRkaGtjM3cSCea0quW6rei7kmohChRzdWdnZXN0LmRveDljcHdhaDY3YhIJ5rSq5bqt6LuSciExejdYZmw1Y0NrQVlvVFBSOHFIWWlkVUNMNnZnOW9VMGo=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2026-01-09T07:30:00Z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2026-01-05T00:00:00Z</vt:filetime>
  </property>
  <property fmtid="{D5CDD505-2E9C-101B-9397-08002B2CF9AE}" pid="5" name="Producer">
    <vt:lpwstr>Microsoft® Word 2019</vt:lpwstr>
  </property>
</Properties>
</file>