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  <w:sz w:val="40"/>
          <w:szCs w:val="40"/>
        </w:rPr>
        <w:t>國立政治大學學生會 學生議會提案單</w:t>
      </w:r>
      <w:r w:rsidRPr="00605124">
        <w:rPr>
          <w:rFonts w:ascii="標楷體" w:eastAsia="標楷體" w:hAnsi="標楷體" w:cs="Gungsuh"/>
          <w:b/>
          <w:color w:val="000000"/>
          <w:sz w:val="32"/>
          <w:szCs w:val="32"/>
        </w:rPr>
        <w:t>（人事提案）</w:t>
      </w:r>
    </w:p>
    <w:p w14:paraId="00000002" w14:textId="77777777" w:rsidR="008424A0" w:rsidRPr="00605124" w:rsidRDefault="008424A0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標楷體" w:hAnsi="標楷體" w:cs="Times New Roman"/>
          <w:color w:val="000000"/>
        </w:rPr>
      </w:pPr>
    </w:p>
    <w:p w14:paraId="00000003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提案主旨</w:t>
      </w:r>
    </w:p>
    <w:p w14:paraId="00000004" w14:textId="36454C78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D107DA">
        <w:rPr>
          <w:rFonts w:ascii="標楷體" w:eastAsia="標楷體" w:hAnsi="標楷體" w:cs="Gungsuh" w:hint="eastAsia"/>
          <w:color w:val="000000"/>
        </w:rPr>
        <w:t>秘書</w:t>
      </w:r>
      <w:r w:rsidR="00F65A61">
        <w:rPr>
          <w:rFonts w:ascii="標楷體" w:eastAsia="標楷體" w:hAnsi="標楷體" w:cs="Gungsuh" w:hint="eastAsia"/>
          <w:color w:val="000000"/>
        </w:rPr>
        <w:t>及人力資源</w:t>
      </w:r>
      <w:r w:rsidR="00D107DA">
        <w:rPr>
          <w:rFonts w:ascii="標楷體" w:eastAsia="標楷體" w:hAnsi="標楷體" w:cs="Gungsuh" w:hint="eastAsia"/>
          <w:color w:val="000000"/>
        </w:rPr>
        <w:t>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，請審議案。</w:t>
      </w:r>
    </w:p>
    <w:p w14:paraId="00000005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提案人</w:t>
      </w:r>
    </w:p>
    <w:p w14:paraId="00000006" w14:textId="15500D8C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</w:rPr>
        <w:t xml:space="preserve">學生會會長 </w:t>
      </w:r>
      <w:r w:rsidR="00605124" w:rsidRPr="00605124">
        <w:rPr>
          <w:rFonts w:ascii="標楷體" w:eastAsia="標楷體" w:hAnsi="標楷體" w:hint="eastAsia"/>
        </w:rPr>
        <w:t>曹敦閔</w:t>
      </w:r>
    </w:p>
    <w:p w14:paraId="00000007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連署人</w:t>
      </w:r>
    </w:p>
    <w:p w14:paraId="00000008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單位提案免連署。</w:t>
      </w:r>
    </w:p>
    <w:p w14:paraId="00000009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提案日期</w:t>
      </w:r>
    </w:p>
    <w:p w14:paraId="0000000A" w14:textId="725D1D77" w:rsidR="008424A0" w:rsidRPr="00605124" w:rsidRDefault="0060512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hint="eastAsia"/>
        </w:rPr>
        <w:t>西</w:t>
      </w:r>
      <w:r w:rsidRPr="00605124">
        <w:rPr>
          <w:rFonts w:ascii="標楷體" w:eastAsia="標楷體" w:hAnsi="標楷體" w:cs="Gungsuh"/>
        </w:rPr>
        <w:t>元</w:t>
      </w:r>
      <w:r w:rsidRPr="00605124">
        <w:rPr>
          <w:rFonts w:ascii="標楷體" w:eastAsia="標楷體" w:hAnsi="標楷體" w:cs="Times New Roman"/>
        </w:rPr>
        <w:t>2026</w:t>
      </w:r>
      <w:r w:rsidRPr="00605124">
        <w:rPr>
          <w:rFonts w:ascii="標楷體" w:eastAsia="標楷體" w:hAnsi="標楷體" w:cs="Gungsuh"/>
        </w:rPr>
        <w:t>年</w:t>
      </w:r>
      <w:r w:rsidR="009D2205">
        <w:rPr>
          <w:rFonts w:ascii="標楷體" w:eastAsia="標楷體" w:hAnsi="標楷體" w:cs="Times New Roman"/>
        </w:rPr>
        <w:t>9</w:t>
      </w:r>
      <w:r w:rsidR="009D2205" w:rsidRPr="00605124">
        <w:rPr>
          <w:rFonts w:ascii="標楷體" w:eastAsia="標楷體" w:hAnsi="標楷體" w:cs="Gungsuh"/>
        </w:rPr>
        <w:t>月</w:t>
      </w:r>
      <w:r w:rsidR="009D2205">
        <w:rPr>
          <w:rFonts w:ascii="標楷體" w:eastAsia="標楷體" w:hAnsi="標楷體" w:cs="Times New Roman"/>
        </w:rPr>
        <w:t>15</w:t>
      </w:r>
      <w:r w:rsidR="009D2205" w:rsidRPr="00605124">
        <w:rPr>
          <w:rFonts w:ascii="標楷體" w:eastAsia="標楷體" w:hAnsi="標楷體" w:cs="Gungsuh"/>
        </w:rPr>
        <w:t>日</w:t>
      </w:r>
    </w:p>
    <w:p w14:paraId="0000000B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提案緣由及說明</w:t>
      </w:r>
    </w:p>
    <w:p w14:paraId="0000000C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標楷體"/>
        </w:rPr>
        <w:t>依據本會幹事會組織法第十六條第一項規定，提請學生議會同意任命之。</w:t>
      </w:r>
    </w:p>
    <w:p w14:paraId="0000000D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提案本文</w:t>
      </w:r>
    </w:p>
    <w:p w14:paraId="0000000E" w14:textId="718D115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擬請學生議會同意任命</w:t>
      </w:r>
      <w:r w:rsidR="00F65A61">
        <w:rPr>
          <w:rFonts w:ascii="標楷體" w:eastAsia="標楷體" w:hAnsi="標楷體" w:cs="Gungsuh" w:hint="eastAsia"/>
          <w:color w:val="000000"/>
        </w:rPr>
        <w:t>秘書及人力資源部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，敬請</w:t>
      </w:r>
      <w:r w:rsidRPr="00605124">
        <w:rPr>
          <w:rFonts w:ascii="標楷體" w:eastAsia="標楷體" w:hAnsi="標楷體" w:cs="Gungsuh"/>
        </w:rPr>
        <w:t>貴會</w:t>
      </w:r>
      <w:r w:rsidRPr="00605124">
        <w:rPr>
          <w:rFonts w:ascii="標楷體" w:eastAsia="標楷體" w:hAnsi="標楷體" w:cs="Gungsuh"/>
          <w:color w:val="000000"/>
        </w:rPr>
        <w:t>審議。</w:t>
      </w:r>
    </w:p>
    <w:p w14:paraId="0000000F" w14:textId="2A035F32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</w:rPr>
      </w:pPr>
      <w:r w:rsidRPr="00605124">
        <w:rPr>
          <w:rFonts w:ascii="標楷體" w:eastAsia="標楷體" w:hAnsi="標楷體" w:cs="Gungsuh"/>
          <w:color w:val="000000"/>
        </w:rPr>
        <w:t>茲附</w:t>
      </w:r>
      <w:r w:rsidR="00F65A61">
        <w:rPr>
          <w:rFonts w:ascii="標楷體" w:eastAsia="標楷體" w:hAnsi="標楷體" w:cs="Gungsuh" w:hint="eastAsia"/>
          <w:color w:val="000000"/>
        </w:rPr>
        <w:t>秘書及人力資源部</w:t>
      </w:r>
      <w:r w:rsidRPr="00605124">
        <w:rPr>
          <w:rFonts w:ascii="標楷體" w:eastAsia="標楷體" w:hAnsi="標楷體" w:cs="Gungsuh"/>
        </w:rPr>
        <w:t>部長</w:t>
      </w:r>
      <w:r w:rsidRPr="00605124">
        <w:rPr>
          <w:rFonts w:ascii="標楷體" w:eastAsia="標楷體" w:hAnsi="標楷體" w:cs="Gungsuh"/>
          <w:color w:val="000000"/>
        </w:rPr>
        <w:t>被提名人經歷如下：</w:t>
      </w:r>
      <w:r w:rsidRPr="00605124">
        <w:rPr>
          <w:rFonts w:ascii="標楷體" w:eastAsia="標楷體" w:hAnsi="標楷體" w:cs="Gungsuh"/>
          <w:color w:val="000000"/>
        </w:rPr>
        <w:br/>
      </w:r>
      <w:r w:rsidRPr="00605124">
        <w:rPr>
          <w:rFonts w:ascii="標楷體" w:eastAsia="標楷體" w:hAnsi="標楷體" w:cs="標楷體"/>
        </w:rPr>
        <w:t>姓名：</w:t>
      </w:r>
      <w:r w:rsidR="00D107DA" w:rsidRPr="00D107DA">
        <w:rPr>
          <w:rFonts w:ascii="標楷體" w:eastAsia="標楷體" w:hAnsi="標楷體" w:cs="標楷體"/>
        </w:rPr>
        <w:t>蕭育柔</w:t>
      </w:r>
      <w:r w:rsidRPr="00605124">
        <w:rPr>
          <w:rFonts w:ascii="標楷體" w:eastAsia="標楷體" w:hAnsi="標楷體" w:cs="標楷體"/>
        </w:rPr>
        <w:br/>
        <w:t>系級：</w:t>
      </w:r>
      <w:r w:rsidR="00D107DA" w:rsidRPr="00D107DA">
        <w:rPr>
          <w:rFonts w:ascii="標楷體" w:eastAsia="標楷體" w:hAnsi="標楷體" w:cs="標楷體"/>
        </w:rPr>
        <w:t>民族二</w:t>
      </w:r>
      <w:r w:rsidRPr="00605124">
        <w:rPr>
          <w:rFonts w:ascii="標楷體" w:eastAsia="標楷體" w:hAnsi="標楷體" w:cs="標楷體" w:hint="eastAsia"/>
        </w:rPr>
        <w:br/>
      </w:r>
      <w:r w:rsidRPr="00605124">
        <w:rPr>
          <w:rFonts w:ascii="標楷體" w:eastAsia="標楷體" w:hAnsi="標楷體" w:cs="標楷體"/>
        </w:rPr>
        <w:t>學號：</w:t>
      </w:r>
      <w:r w:rsidR="00D107DA" w:rsidRPr="00D107DA">
        <w:rPr>
          <w:rFonts w:ascii="標楷體" w:eastAsia="標楷體" w:hAnsi="標楷體" w:cs="標楷體"/>
        </w:rPr>
        <w:t>114209021</w:t>
      </w:r>
    </w:p>
    <w:p w14:paraId="00000010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 w:line="360" w:lineRule="auto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000000"/>
        </w:rPr>
        <w:t>個人經歷：</w:t>
      </w:r>
    </w:p>
    <w:p w14:paraId="3E7B5BC1" w14:textId="029916DF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D107DA">
        <w:rPr>
          <w:rFonts w:ascii="標楷體" w:eastAsia="標楷體" w:hAnsi="標楷體" w:cs="Gungsuh" w:hint="eastAsia"/>
          <w:color w:val="000000"/>
        </w:rPr>
        <w:t xml:space="preserve">國立政治大學 學生會秘書部 部員 </w:t>
      </w:r>
    </w:p>
    <w:p w14:paraId="2F7ACAC9" w14:textId="4E0F4A36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D107DA">
        <w:rPr>
          <w:rFonts w:ascii="標楷體" w:eastAsia="標楷體" w:hAnsi="標楷體" w:cs="Gungsuh" w:hint="eastAsia"/>
          <w:color w:val="000000"/>
        </w:rPr>
        <w:t xml:space="preserve">國立政治大學 學生會社團部 部員 </w:t>
      </w:r>
    </w:p>
    <w:p w14:paraId="27DC4864" w14:textId="587BF1A8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D107DA">
        <w:rPr>
          <w:rFonts w:ascii="標楷體" w:eastAsia="標楷體" w:hAnsi="標楷體" w:cs="Gungsuh" w:hint="eastAsia"/>
          <w:color w:val="000000"/>
        </w:rPr>
        <w:t xml:space="preserve">國立政治大學 學生會學術部 部員 </w:t>
      </w:r>
    </w:p>
    <w:p w14:paraId="3664BF18" w14:textId="66AF5D37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D107DA">
        <w:rPr>
          <w:rFonts w:ascii="標楷體" w:eastAsia="標楷體" w:hAnsi="標楷體" w:cs="Gungsuh" w:hint="eastAsia"/>
          <w:color w:val="000000"/>
        </w:rPr>
        <w:t xml:space="preserve">國立政治大學 民族學系系宿營 活動長 </w:t>
      </w:r>
    </w:p>
    <w:p w14:paraId="76477616" w14:textId="11250119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D107DA">
        <w:rPr>
          <w:rFonts w:ascii="標楷體" w:eastAsia="標楷體" w:hAnsi="標楷體" w:cs="Gungsuh" w:hint="eastAsia"/>
          <w:color w:val="000000"/>
        </w:rPr>
        <w:t xml:space="preserve">LadyBug女性成長平台 市場經理 </w:t>
      </w:r>
    </w:p>
    <w:p w14:paraId="66D9C9C5" w14:textId="6811AFC6" w:rsidR="00D107DA" w:rsidRPr="00D107DA" w:rsidRDefault="00D107DA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D107DA">
        <w:rPr>
          <w:rFonts w:ascii="標楷體" w:eastAsia="標楷體" w:hAnsi="標楷體" w:cs="Gungsuh" w:hint="eastAsia"/>
          <w:color w:val="000000"/>
        </w:rPr>
        <w:t xml:space="preserve">宜蘭縣蘭陽模聯 第一屆總召暨秘書長 </w:t>
      </w:r>
    </w:p>
    <w:p w14:paraId="08568AD5" w14:textId="2207E5DB" w:rsidR="00605124" w:rsidRPr="00D107DA" w:rsidRDefault="00D107DA" w:rsidP="00D107DA">
      <w:pPr>
        <w:numPr>
          <w:ilvl w:val="0"/>
          <w:numId w:val="5"/>
        </w:numPr>
        <w:textAlignment w:val="baseline"/>
        <w:rPr>
          <w:rFonts w:ascii="標楷體" w:eastAsia="標楷體" w:hAnsi="標楷體" w:cs="Gungsuh"/>
          <w:color w:val="000000"/>
        </w:rPr>
      </w:pPr>
      <w:r w:rsidRPr="00D107DA">
        <w:rPr>
          <w:rFonts w:ascii="標楷體" w:eastAsia="標楷體" w:hAnsi="標楷體" w:cs="Gungsuh" w:hint="eastAsia"/>
          <w:color w:val="000000"/>
        </w:rPr>
        <w:t>Move to SDGs宜蘭縣雙語教育營 總召</w:t>
      </w:r>
    </w:p>
    <w:p w14:paraId="7D63DD7B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2F545EAA" w14:textId="77777777" w:rsidR="00605124" w:rsidRDefault="00605124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5345566D" w14:textId="77777777" w:rsidR="002547FE" w:rsidRDefault="002547FE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271FE056" w14:textId="77777777" w:rsidR="00D107DA" w:rsidRPr="00605124" w:rsidRDefault="00D107DA" w:rsidP="00605124">
      <w:pPr>
        <w:widowControl w:val="0"/>
        <w:spacing w:after="120" w:line="360" w:lineRule="auto"/>
        <w:rPr>
          <w:rFonts w:ascii="標楷體" w:eastAsia="標楷體" w:hAnsi="標楷體" w:cs="Times New Roman"/>
        </w:rPr>
      </w:pPr>
    </w:p>
    <w:p w14:paraId="00000016" w14:textId="77777777" w:rsidR="008424A0" w:rsidRPr="00605124" w:rsidRDefault="00000000">
      <w:pPr>
        <w:widowControl w:val="0"/>
        <w:spacing w:after="120" w:line="360" w:lineRule="auto"/>
        <w:rPr>
          <w:rFonts w:ascii="標楷體" w:eastAsia="標楷體" w:hAnsi="標楷體" w:cs="標楷體"/>
        </w:rPr>
      </w:pPr>
      <w:r w:rsidRPr="00605124">
        <w:rPr>
          <w:rFonts w:ascii="標楷體" w:eastAsia="標楷體" w:hAnsi="標楷體" w:cs="標楷體"/>
        </w:rPr>
        <w:lastRenderedPageBreak/>
        <w:t>部門規劃：</w:t>
      </w:r>
    </w:p>
    <w:p w14:paraId="28DEF90E" w14:textId="77777777" w:rsidR="00D107DA" w:rsidRPr="00D107DA" w:rsidRDefault="00D107DA" w:rsidP="00D107DA">
      <w:pPr>
        <w:pStyle w:val="Web"/>
        <w:ind w:firstLine="567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秘書及人力資源部之前身為秘書部,自第二十五屆第一會期改制後,理所當然</w:t>
      </w:r>
    </w:p>
    <w:p w14:paraId="0D055379" w14:textId="77777777" w:rsidR="00D107DA" w:rsidRPr="00D107DA" w:rsidRDefault="00D107DA" w:rsidP="00D107DA">
      <w:pPr>
        <w:pStyle w:val="Web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地承襲了秘書部大部分業務,並在既有幕僚職能之外,新增人力資源管理之責任。</w:t>
      </w:r>
    </w:p>
    <w:p w14:paraId="20600414" w14:textId="77777777" w:rsidR="00D107DA" w:rsidRPr="00D107DA" w:rsidRDefault="00D107DA" w:rsidP="00D107DA">
      <w:pPr>
        <w:pStyle w:val="Web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作為幕僚與智囊單位,本部長期承擔行政文書、資源管理、會議紀錄與跨部門聯繫</w:t>
      </w:r>
    </w:p>
    <w:p w14:paraId="1E8932CF" w14:textId="77777777" w:rsidR="00D107DA" w:rsidRPr="00D107DA" w:rsidRDefault="00D107DA" w:rsidP="00D107DA">
      <w:pPr>
        <w:pStyle w:val="Web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等基礎工作,其運作品質雖不易為外界所察覺,卻直接決定學生會整體會務推展的</w:t>
      </w:r>
    </w:p>
    <w:p w14:paraId="106EE3E1" w14:textId="77777777" w:rsidR="00D107DA" w:rsidRPr="00D107DA" w:rsidRDefault="00D107DA" w:rsidP="00D107DA">
      <w:pPr>
        <w:pStyle w:val="Web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順暢程度。</w:t>
      </w:r>
    </w:p>
    <w:p w14:paraId="0928D674" w14:textId="77777777" w:rsidR="00D107DA" w:rsidRPr="00D107DA" w:rsidRDefault="00D107DA" w:rsidP="00D107DA">
      <w:pPr>
        <w:pStyle w:val="Web"/>
        <w:ind w:firstLine="567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本會期適逢新任幹部就任,本部內部重要職務多有更動;同時,學生會亦面臨</w:t>
      </w:r>
    </w:p>
    <w:p w14:paraId="7EB7DDF4" w14:textId="02E7DCBA" w:rsidR="00D107DA" w:rsidRPr="00D107DA" w:rsidRDefault="00D107DA" w:rsidP="00D107DA">
      <w:pPr>
        <w:pStyle w:val="Web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辦公室搬遷、輿情蒐集機制制度化、府會溝通模式調整等結構性課題。本</w:t>
      </w:r>
      <w:r>
        <w:rPr>
          <w:rFonts w:ascii="標楷體" w:eastAsia="標楷體" w:hAnsi="標楷體" w:cs="標楷體" w:hint="eastAsia"/>
        </w:rPr>
        <w:t>會期將</w:t>
      </w:r>
    </w:p>
    <w:p w14:paraId="6ECAD439" w14:textId="532F7EE3" w:rsidR="00D107DA" w:rsidRPr="00D107DA" w:rsidRDefault="00D107DA" w:rsidP="00D107DA">
      <w:pPr>
        <w:pStyle w:val="Web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因應上述變動擬定施政計畫,一方面延續歷屆秘書部門既有之施政邏輯與精神,</w:t>
      </w:r>
    </w:p>
    <w:p w14:paraId="763C6ED6" w14:textId="7932FF07" w:rsidR="00D107DA" w:rsidRPr="00D107DA" w:rsidRDefault="00D107DA" w:rsidP="00D107DA">
      <w:pPr>
        <w:pStyle w:val="Web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另一方面就新增業務提出具體之執行方式、時程與檢核指標,作為本會期本部</w:t>
      </w:r>
    </w:p>
    <w:p w14:paraId="0E564A6A" w14:textId="077509BF" w:rsidR="00851834" w:rsidRDefault="00D107DA" w:rsidP="00D107DA">
      <w:pPr>
        <w:pStyle w:val="Web"/>
        <w:spacing w:before="0" w:beforeAutospacing="0" w:after="0" w:afterAutospacing="0"/>
        <w:rPr>
          <w:rFonts w:ascii="標楷體" w:eastAsia="標楷體" w:hAnsi="標楷體" w:cs="標楷體"/>
        </w:rPr>
      </w:pPr>
      <w:r w:rsidRPr="00D107DA">
        <w:rPr>
          <w:rFonts w:ascii="標楷體" w:eastAsia="標楷體" w:hAnsi="標楷體" w:cs="標楷體"/>
        </w:rPr>
        <w:t>推動各項會務之依據,亦作為期末檢討與交接傳承之基準文件。</w:t>
      </w:r>
    </w:p>
    <w:p w14:paraId="4EE6BD78" w14:textId="5915D6E2" w:rsidR="00D107DA" w:rsidRPr="00851834" w:rsidRDefault="00D107DA" w:rsidP="00D107DA">
      <w:pPr>
        <w:pStyle w:val="Web"/>
        <w:rPr>
          <w:rFonts w:ascii="標楷體" w:eastAsia="標楷體" w:hAnsi="標楷體" w:cs="標楷體"/>
        </w:rPr>
      </w:pPr>
    </w:p>
    <w:p w14:paraId="0000001B" w14:textId="77777777" w:rsidR="008424A0" w:rsidRPr="00605124" w:rsidRDefault="00000000">
      <w:pPr>
        <w:spacing w:before="240" w:after="240" w:line="276" w:lineRule="auto"/>
        <w:rPr>
          <w:rFonts w:ascii="標楷體" w:eastAsia="標楷體" w:hAnsi="標楷體" w:cs="Times New Roman"/>
          <w:b/>
          <w:color w:val="000000"/>
        </w:rPr>
      </w:pPr>
      <w:r w:rsidRPr="00605124">
        <w:rPr>
          <w:rFonts w:ascii="標楷體" w:eastAsia="標楷體" w:hAnsi="標楷體" w:cs="Gungsuh"/>
          <w:b/>
          <w:color w:val="000000"/>
        </w:rPr>
        <w:t># 委員會審查意見</w:t>
      </w:r>
    </w:p>
    <w:p w14:paraId="0000001C" w14:textId="77777777" w:rsidR="008424A0" w:rsidRPr="00605124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180"/>
        <w:rPr>
          <w:rFonts w:ascii="標楷體" w:eastAsia="標楷體" w:hAnsi="標楷體" w:cs="Times New Roman"/>
          <w:color w:val="000000"/>
        </w:rPr>
      </w:pPr>
      <w:r w:rsidRPr="00605124">
        <w:rPr>
          <w:rFonts w:ascii="標楷體" w:eastAsia="標楷體" w:hAnsi="標楷體" w:cs="Gungsuh"/>
          <w:color w:val="D0CECE"/>
        </w:rPr>
        <w:t>（本欄提案人請勿填寫，由程序暨法規委員會及相關審查委員會填寫）</w:t>
      </w:r>
    </w:p>
    <w:sectPr w:rsidR="008424A0" w:rsidRPr="00605124">
      <w:pgSz w:w="11906" w:h="16838"/>
      <w:pgMar w:top="1418" w:right="1418" w:bottom="1418" w:left="1418" w:header="0" w:footer="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標楷體">
    <w:altName w:val="Microsoft YaHei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210212C"/>
    <w:multiLevelType w:val="multilevel"/>
    <w:tmpl w:val="AE080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8D55C3"/>
    <w:multiLevelType w:val="multilevel"/>
    <w:tmpl w:val="AB9C192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4AEA43E8"/>
    <w:multiLevelType w:val="multilevel"/>
    <w:tmpl w:val="98547A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9583DCB"/>
    <w:multiLevelType w:val="multilevel"/>
    <w:tmpl w:val="C100A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4DC634C"/>
    <w:multiLevelType w:val="multilevel"/>
    <w:tmpl w:val="53649E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146416">
    <w:abstractNumId w:val="1"/>
  </w:num>
  <w:num w:numId="2" w16cid:durableId="477379676">
    <w:abstractNumId w:val="0"/>
  </w:num>
  <w:num w:numId="3" w16cid:durableId="439253982">
    <w:abstractNumId w:val="4"/>
  </w:num>
  <w:num w:numId="4" w16cid:durableId="1796826738">
    <w:abstractNumId w:val="3"/>
  </w:num>
  <w:num w:numId="5" w16cid:durableId="9504358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5"/>
  <w:bordersDoNotSurroundHeader/>
  <w:bordersDoNotSurroundFooter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24A0"/>
    <w:rsid w:val="002547FE"/>
    <w:rsid w:val="00514C50"/>
    <w:rsid w:val="00564BEC"/>
    <w:rsid w:val="00605124"/>
    <w:rsid w:val="00671C6A"/>
    <w:rsid w:val="00752917"/>
    <w:rsid w:val="008424A0"/>
    <w:rsid w:val="00851834"/>
    <w:rsid w:val="009D2205"/>
    <w:rsid w:val="00D107DA"/>
    <w:rsid w:val="00F6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4DB2A4E"/>
  <w15:docId w15:val="{FF380F86-D9B1-8F40-ABB7-A01C66A7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Theme="minorEastAsia" w:hAnsi="Calibri" w:cs="Calibr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2917"/>
    <w:rPr>
      <w:rFonts w:ascii="新細明體" w:eastAsia="新細明體" w:hAnsi="新細明體" w:cs="新細明體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Web">
    <w:name w:val="Normal (Web)"/>
    <w:basedOn w:val="a"/>
    <w:uiPriority w:val="99"/>
    <w:unhideWhenUsed/>
    <w:rsid w:val="00605124"/>
    <w:pPr>
      <w:spacing w:before="100" w:beforeAutospacing="1" w:after="100" w:afterAutospacing="1"/>
    </w:pPr>
  </w:style>
  <w:style w:type="character" w:customStyle="1" w:styleId="20">
    <w:name w:val="標題 2 字元"/>
    <w:basedOn w:val="a0"/>
    <w:link w:val="2"/>
    <w:uiPriority w:val="9"/>
    <w:semiHidden/>
    <w:rsid w:val="00851834"/>
    <w:rPr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112</Words>
  <Characters>645</Characters>
  <Application>Microsoft Office Word</Application>
  <DocSecurity>0</DocSecurity>
  <Lines>5</Lines>
  <Paragraphs>1</Paragraphs>
  <ScaleCrop>false</ScaleCrop>
  <Company/>
  <LinksUpToDate>false</LinksUpToDate>
  <CharactersWithSpaces>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曹敦閔</cp:lastModifiedBy>
  <cp:revision>4</cp:revision>
  <dcterms:created xsi:type="dcterms:W3CDTF">2026-08-27T13:02:00Z</dcterms:created>
  <dcterms:modified xsi:type="dcterms:W3CDTF">2026-09-15T08:01:00Z</dcterms:modified>
</cp:coreProperties>
</file>