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eastAsia="標楷體"/>
          <w:b/>
          <w:bCs/>
          <w:sz w:val="34"/>
          <w:szCs w:val="34"/>
        </w:rPr>
      </w:pPr>
      <w:r>
        <w:rPr>
          <w:rFonts w:eastAsia="標楷體"/>
          <w:b/>
          <w:bCs/>
          <w:sz w:val="30"/>
          <w:szCs w:val="34"/>
        </w:rPr>
        <w:t>國立政治大學學生會學生議會議案關係文書</w:t>
      </w:r>
    </w:p>
    <w:p>
      <w:pPr>
        <w:pStyle w:val="Normal"/>
        <w:bidi w:val="0"/>
        <w:jc w:val="center"/>
        <w:rPr>
          <w:rFonts w:eastAsia="標楷體"/>
          <w:b/>
          <w:bCs/>
          <w:sz w:val="34"/>
          <w:szCs w:val="34"/>
        </w:rPr>
      </w:pPr>
      <w:r>
        <w:rPr>
          <w:rFonts w:eastAsia="標楷體"/>
          <w:b/>
          <w:bCs/>
          <w:sz w:val="34"/>
          <w:szCs w:val="34"/>
        </w:rPr>
      </w:r>
    </w:p>
    <w:p>
      <w:pPr>
        <w:pStyle w:val="Normal"/>
        <w:bidi w:val="0"/>
        <w:jc w:val="end"/>
        <w:rPr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  <w:t>提案日期：西元</w:t>
      </w:r>
      <w:r>
        <w:rPr>
          <w:rFonts w:eastAsia="標楷體"/>
          <w:b w:val="false"/>
          <w:bCs w:val="false"/>
          <w:sz w:val="24"/>
          <w:szCs w:val="24"/>
        </w:rPr>
        <w:t>2026</w:t>
      </w:r>
      <w:r>
        <w:rPr>
          <w:rFonts w:eastAsia="標楷體"/>
          <w:b w:val="false"/>
          <w:bCs w:val="false"/>
          <w:sz w:val="24"/>
          <w:szCs w:val="24"/>
        </w:rPr>
        <w:t>年</w:t>
      </w:r>
      <w:r>
        <w:rPr>
          <w:rFonts w:eastAsia="標楷體"/>
          <w:b w:val="false"/>
          <w:bCs w:val="false"/>
          <w:sz w:val="24"/>
          <w:szCs w:val="24"/>
        </w:rPr>
        <w:t>10</w:t>
      </w:r>
      <w:r>
        <w:rPr>
          <w:rFonts w:eastAsia="標楷體"/>
          <w:b w:val="false"/>
          <w:bCs w:val="false"/>
          <w:sz w:val="24"/>
          <w:szCs w:val="24"/>
        </w:rPr>
        <w:t>月</w:t>
      </w:r>
      <w:r>
        <w:rPr>
          <w:rFonts w:eastAsia="標楷體"/>
          <w:b w:val="false"/>
          <w:bCs w:val="false"/>
          <w:sz w:val="24"/>
          <w:szCs w:val="24"/>
        </w:rPr>
        <w:t>10</w:t>
      </w:r>
      <w:r>
        <w:rPr>
          <w:rFonts w:eastAsia="標楷體"/>
          <w:b w:val="false"/>
          <w:bCs w:val="false"/>
          <w:sz w:val="24"/>
          <w:szCs w:val="24"/>
        </w:rPr>
        <w:t>日</w:t>
      </w:r>
    </w:p>
    <w:p>
      <w:pPr>
        <w:pStyle w:val="Normal"/>
        <w:bidi w:val="0"/>
        <w:jc w:val="start"/>
        <w:rPr>
          <w:rFonts w:eastAsia="標楷體"/>
          <w:b w:val="false"/>
          <w:bCs w:val="false"/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  <w:t>案　由：本會議員游騰棋等</w:t>
      </w:r>
      <w:r>
        <w:rPr>
          <w:rFonts w:eastAsia="標楷體"/>
          <w:b w:val="false"/>
          <w:bCs w:val="false"/>
          <w:sz w:val="24"/>
          <w:szCs w:val="24"/>
        </w:rPr>
        <w:t>2</w:t>
      </w:r>
      <w:r>
        <w:rPr>
          <w:rFonts w:eastAsia="標楷體"/>
          <w:b w:val="false"/>
          <w:bCs w:val="false"/>
          <w:sz w:val="24"/>
          <w:szCs w:val="24"/>
        </w:rPr>
        <w:t>5</w:t>
      </w:r>
      <w:r>
        <w:rPr>
          <w:rFonts w:eastAsia="標楷體"/>
          <w:b w:val="false"/>
          <w:bCs w:val="false"/>
          <w:sz w:val="24"/>
          <w:szCs w:val="24"/>
        </w:rPr>
        <w:t>人，認現任議長游博安於其任內有重大失職事由，爰依學生會學生議會組織法第九條第一項提出改選，是否有當？敬請公決。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  <w:t>說　明：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  <w:t>一、國立政治大學學生會學生議會議長掌理議事程序、維持議場秩序，並負有統籌學生議會及相關行政運作之職責，其職務行使攸關議會之中立性、正常運作及議事信賴。議長除應依法行使職權外，亦應維持與議員及秘書處工作人員間之基本合作關係，以確保學生議會及秘書處得以正常履行職務。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  <w:t>二、惟據相關議員及秘書處成員所反映，游博安自連任第</w:t>
      </w:r>
      <w:r>
        <w:rPr>
          <w:rFonts w:eastAsia="標楷體"/>
          <w:b w:val="false"/>
          <w:bCs w:val="false"/>
          <w:sz w:val="24"/>
          <w:szCs w:val="24"/>
        </w:rPr>
        <w:t>27</w:t>
      </w:r>
      <w:r>
        <w:rPr>
          <w:rFonts w:eastAsia="標楷體"/>
          <w:b w:val="false"/>
          <w:bCs w:val="false"/>
          <w:sz w:val="24"/>
          <w:szCs w:val="24"/>
        </w:rPr>
        <w:t>屆第</w:t>
      </w:r>
      <w:r>
        <w:rPr>
          <w:rFonts w:eastAsia="標楷體"/>
          <w:b w:val="false"/>
          <w:bCs w:val="false"/>
          <w:sz w:val="24"/>
          <w:szCs w:val="24"/>
        </w:rPr>
        <w:t>1</w:t>
      </w:r>
      <w:r>
        <w:rPr>
          <w:rFonts w:eastAsia="標楷體"/>
          <w:b w:val="false"/>
          <w:bCs w:val="false"/>
          <w:sz w:val="24"/>
          <w:szCs w:val="24"/>
        </w:rPr>
        <w:t>會期議長後，與代理秘書長、秘書長及秘書處成員間之工作關係多有衝突，組織內部溝通及協作情形欠佳，並先後發生秘書長更替及議員、秘書處成員陸續辭職等情形，已對學生議會之組織穩定及正常運作造成相當影響。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  <w:t>三、另有多名秘書處離職或辭職成員於離任時反映，其任職期間與議長進行工作溝通時，曾遭遇對工作成果欠缺適當尊重、言詞不當或不當對待等情形；部分陳述更涉及歧視性言論及性相關言論。前開事項已非單純之工作理念或人際關係衝突，而可能涉及職場倫理、人格尊重及學生自治組織工作環境之重大問題。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  <w:t>四、議長之任期雖具有一定穩定性，惟其職務本質上仍以維護學生議會正常運作及行使議事職權為核心。倘議長與秘書處間長期缺乏基本互信，並因溝通及管理方式致組織人員持續離任，且另有多名相關人員提出前開不當言行之具體反映，則其是否仍適任議長職務，已有由學生議會依規定進行政治責任及適任性審查之必要。</w:t>
      </w:r>
    </w:p>
    <w:p>
      <w:pPr>
        <w:pStyle w:val="Normal"/>
        <w:bidi w:val="0"/>
        <w:jc w:val="start"/>
        <w:rPr>
          <w:rFonts w:eastAsia="標楷體"/>
          <w:b w:val="false"/>
          <w:bCs w:val="false"/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eastAsia="標楷體"/>
          <w:b w:val="false"/>
          <w:bCs w:val="false"/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eastAsia="標楷體"/>
          <w:b w:val="false"/>
          <w:bCs w:val="false"/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  <w:t>提案人：游騰棋</w:t>
      </w:r>
    </w:p>
    <w:p>
      <w:pPr>
        <w:pStyle w:val="Normal"/>
        <w:bidi w:val="0"/>
        <w:jc w:val="start"/>
        <w:rPr>
          <w:rFonts w:eastAsia="標楷體"/>
          <w:b w:val="false"/>
          <w:bCs w:val="false"/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  <w:t>連署人：陳立謙　張珈瑜　劉子平　蘇信得　簡研弘　張能鳴　林世均　鄭　翔　周凱欣</w:t>
      </w:r>
    </w:p>
    <w:p>
      <w:pPr>
        <w:pStyle w:val="Normal"/>
        <w:bidi w:val="0"/>
        <w:jc w:val="start"/>
        <w:rPr>
          <w:rFonts w:eastAsia="標楷體"/>
          <w:b w:val="false"/>
          <w:bCs w:val="false"/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  <w:t>　　　　洪佑丞　吳熹玲　林晶巧　鍾坤達　蔡志承　黃育泓　林悅婷　楊峻禾　黃迦愛</w:t>
      </w:r>
    </w:p>
    <w:p>
      <w:pPr>
        <w:pStyle w:val="Normal"/>
        <w:bidi w:val="0"/>
        <w:jc w:val="start"/>
        <w:rPr>
          <w:rFonts w:eastAsia="標楷體"/>
          <w:b w:val="false"/>
          <w:bCs w:val="false"/>
          <w:sz w:val="24"/>
          <w:szCs w:val="24"/>
        </w:rPr>
      </w:pPr>
      <w:r>
        <w:rPr>
          <w:rFonts w:eastAsia="標楷體"/>
          <w:b w:val="false"/>
          <w:bCs w:val="false"/>
          <w:sz w:val="24"/>
          <w:szCs w:val="24"/>
        </w:rPr>
        <w:t>　　　　葉昱霆　黃清宗　徐承希　劉哲瑋　江皓然　王棋閎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8"/>
    <w:family w:val="roman"/>
    <w:pitch w:val="variable"/>
  </w:font>
  <w:font w:name="Liberation Sans">
    <w:altName w:val="Arial"/>
    <w:charset w:val="8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TC" w:cs="Lucida Sans"/>
        <w:kern w:val="2"/>
        <w:sz w:val="24"/>
        <w:szCs w:val="24"/>
        <w:lang w:val="en-US" w:eastAsia="zh-TW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TC" w:cs="Lucida Sans"/>
      <w:color w:val="auto"/>
      <w:kern w:val="2"/>
      <w:sz w:val="24"/>
      <w:szCs w:val="24"/>
      <w:lang w:val="en-US" w:eastAsia="zh-TW" w:bidi="hi-IN"/>
    </w:rPr>
  </w:style>
  <w:style w:type="paragraph" w:styleId="Style14">
    <w:name w:val="標題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T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索引"/>
    <w:basedOn w:val="Normal"/>
    <w:qFormat/>
    <w:pPr>
      <w:suppressLineNumbers/>
    </w:pPr>
    <w:rPr>
      <w:rFonts w:cs="Lucida Sans"/>
    </w:rPr>
  </w:style>
  <w:style w:type="paragraph" w:styleId="user">
    <w:name w:val="標題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TC" w:cs="Lucida San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Lucida Sans"/>
    </w:rPr>
  </w:style>
  <w:style w:type="paragraph" w:styleId="Style16">
    <w:name w:val="表格內容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1126</TotalTime>
  <Application>LibreOffice/26.2.6.3$Windows_X86_64 LibreOffice_project/8221e31b3ac356a1623c672912a3d2b492f7e3d1</Application>
  <AppVersion>15.0000</AppVersion>
  <Pages>1</Pages>
  <Words>722</Words>
  <Characters>729</Characters>
  <CharactersWithSpaces>761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2026-09-21T15:59:50Z</dcterms:created>
  <dc:creator/>
  <dc:description/>
  <dc:language>zh-TW</dc:language>
  <cp:lastModifiedBy/>
  <dcterms:modified xsi:type="dcterms:W3CDTF">2026-10-10T21:07:34Z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