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國立政治大學學生會學生議會</w:t>
        <w:tab/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2"/>
          <w:szCs w:val="32"/>
          <w:rtl w:val="0"/>
        </w:rPr>
        <w:t xml:space="preserve">第 27 屆第 1 會期程序及法規委員會第 2 次會議會議紀錄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ab/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會議時間：公元 2026（民 115）年 10 月 12 日（星期一）19:00～21:00</w:t>
      </w:r>
    </w:p>
    <w:p w:rsidR="00000000" w:rsidDel="00000000" w:rsidP="00000000" w:rsidRDefault="00000000" w:rsidRPr="00000000" w14:paraId="00000005">
      <w:pPr>
        <w:rPr>
          <w:rFonts w:ascii="DFKai-SB" w:cs="DFKai-SB" w:eastAsia="DFKai-SB" w:hAnsi="DFKai-SB"/>
          <w:sz w:val="26"/>
          <w:szCs w:val="26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會議地點：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視訊會議</w:t>
      </w:r>
      <w:r w:rsidDel="00000000" w:rsidR="00000000" w:rsidRPr="00000000">
        <w:rPr>
          <w:rFonts w:ascii="DFKai-SB" w:cs="DFKai-SB" w:eastAsia="DFKai-SB" w:hAnsi="DFKai-SB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會議主席：鍾坤達</w:t>
      </w:r>
    </w:p>
    <w:p w:rsidR="00000000" w:rsidDel="00000000" w:rsidP="00000000" w:rsidRDefault="00000000" w:rsidRPr="00000000" w14:paraId="00000007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出席人員：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游騰棋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鍾坤達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蔡志承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徐承希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張能鳴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、黃育泓、蘇信得、簡研弘</w:t>
      </w:r>
    </w:p>
    <w:p w:rsidR="00000000" w:rsidDel="00000000" w:rsidP="00000000" w:rsidRDefault="00000000" w:rsidRPr="00000000" w14:paraId="00000008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請假人員：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游博安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劉子平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葉昱霆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缺席人員：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黃迦愛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、</w:t>
      </w:r>
      <w:r w:rsidDel="00000000" w:rsidR="00000000" w:rsidRPr="00000000">
        <w:rPr>
          <w:rFonts w:ascii="DFKai-SB" w:cs="DFKai-SB" w:eastAsia="DFKai-SB" w:hAnsi="DFKai-SB"/>
          <w:sz w:val="25"/>
          <w:szCs w:val="25"/>
          <w:rtl w:val="0"/>
        </w:rPr>
        <w:t xml:space="preserve">劉哲瑋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停職人員：無 </w:t>
      </w:r>
    </w:p>
    <w:p w:rsidR="00000000" w:rsidDel="00000000" w:rsidP="00000000" w:rsidRDefault="00000000" w:rsidRPr="00000000" w14:paraId="0000000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列席人員：無</w:t>
      </w:r>
    </w:p>
    <w:p w:rsidR="00000000" w:rsidDel="00000000" w:rsidP="00000000" w:rsidRDefault="00000000" w:rsidRPr="00000000" w14:paraId="0000000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紀錄人員：林世均</w:t>
      </w:r>
    </w:p>
    <w:p w:rsidR="00000000" w:rsidDel="00000000" w:rsidP="00000000" w:rsidRDefault="00000000" w:rsidRPr="00000000" w14:paraId="0000000D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一、主席宣佈開會並致詞（19:00）</w:t>
        <w:tab/>
        <w:t xml:space="preserve"> </w:t>
      </w:r>
    </w:p>
    <w:p w:rsidR="00000000" w:rsidDel="00000000" w:rsidP="00000000" w:rsidRDefault="00000000" w:rsidRPr="00000000" w14:paraId="0000000F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二、確認本次會議議程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確認。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三、報告事項</w:t>
        <w:tab/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無。</w:t>
      </w:r>
    </w:p>
    <w:p w:rsidR="00000000" w:rsidDel="00000000" w:rsidP="00000000" w:rsidRDefault="00000000" w:rsidRPr="00000000" w14:paraId="00000017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四、討論事項 </w:t>
      </w:r>
    </w:p>
    <w:p w:rsidR="00000000" w:rsidDel="00000000" w:rsidP="00000000" w:rsidRDefault="00000000" w:rsidRPr="00000000" w14:paraId="00000019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第一案</w:t>
        <w:tab/>
      </w:r>
      <w:r w:rsidDel="00000000" w:rsidR="00000000" w:rsidRPr="00000000">
        <w:rPr>
          <w:rFonts w:ascii="DFKai-SB" w:cs="DFKai-SB" w:eastAsia="DFKai-SB" w:hAnsi="DFKai-SB"/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提   案   人：法學院黃育泓議員 </w:t>
      </w:r>
    </w:p>
    <w:p w:rsidR="00000000" w:rsidDel="00000000" w:rsidP="00000000" w:rsidRDefault="00000000" w:rsidRPr="00000000" w14:paraId="0000001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案        由：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擬修正「國立政治大學學生會預算法」部分條文，請審議案。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說        明：</w:t>
      </w:r>
    </w:p>
    <w:p w:rsidR="00000000" w:rsidDel="00000000" w:rsidP="00000000" w:rsidRDefault="00000000" w:rsidRPr="00000000" w14:paraId="0000001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一、依法規體例、本法前後文字與現行預算慣例進行條文文字修正。</w:t>
      </w:r>
    </w:p>
    <w:p w:rsidR="00000000" w:rsidDel="00000000" w:rsidP="00000000" w:rsidRDefault="00000000" w:rsidRPr="00000000" w14:paraId="0000002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（修正草案第四條、第八條、第十一條、第三十七條、第四十五條及</w:t>
      </w:r>
    </w:p>
    <w:p w:rsidR="00000000" w:rsidDel="00000000" w:rsidP="00000000" w:rsidRDefault="00000000" w:rsidRPr="00000000" w14:paraId="00000021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第五十五條參照） </w:t>
      </w:r>
    </w:p>
    <w:p w:rsidR="00000000" w:rsidDel="00000000" w:rsidP="00000000" w:rsidRDefault="00000000" w:rsidRPr="00000000" w14:paraId="00000022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二、因應本校學期週數全面改為十六週，修正總預算案提出及審議之期     </w:t>
      </w:r>
    </w:p>
    <w:p w:rsidR="00000000" w:rsidDel="00000000" w:rsidP="00000000" w:rsidRDefault="00000000" w:rsidRPr="00000000" w14:paraId="00000023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限。（修正草案第二十三條及第二十七條參照）</w:t>
      </w:r>
    </w:p>
    <w:p w:rsidR="00000000" w:rsidDel="00000000" w:rsidP="00000000" w:rsidRDefault="00000000" w:rsidRPr="00000000" w14:paraId="00000024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三、明定總預算案審議時應檢附之參考資料及預算所屬單位長官之列席</w:t>
      </w:r>
    </w:p>
    <w:p w:rsidR="00000000" w:rsidDel="00000000" w:rsidP="00000000" w:rsidRDefault="00000000" w:rsidRPr="00000000" w14:paraId="00000025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義務與違反之法律效果。（修正草案第二十三條之一、第二十五條</w:t>
      </w:r>
    </w:p>
    <w:p w:rsidR="00000000" w:rsidDel="00000000" w:rsidP="00000000" w:rsidRDefault="00000000" w:rsidRPr="00000000" w14:paraId="00000026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之一及第五十五條之二參照）</w:t>
      </w:r>
    </w:p>
    <w:p w:rsidR="00000000" w:rsidDel="00000000" w:rsidP="00000000" w:rsidRDefault="00000000" w:rsidRPr="00000000" w14:paraId="00000027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四、依照現行總預算案審議慣例，修正原條文所定不符慣例之預算審議</w:t>
      </w:r>
    </w:p>
    <w:p w:rsidR="00000000" w:rsidDel="00000000" w:rsidP="00000000" w:rsidRDefault="00000000" w:rsidRPr="00000000" w14:paraId="00000028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程序，並加入二讀僅針對修正提案審議之制度。（修正草案第二十</w:t>
      </w:r>
    </w:p>
    <w:p w:rsidR="00000000" w:rsidDel="00000000" w:rsidP="00000000" w:rsidRDefault="00000000" w:rsidRPr="00000000" w14:paraId="0000002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五條及第二十五條之二參照） </w:t>
      </w:r>
    </w:p>
    <w:p w:rsidR="00000000" w:rsidDel="00000000" w:rsidP="00000000" w:rsidRDefault="00000000" w:rsidRPr="00000000" w14:paraId="0000002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五、明定學生議會審議總預算案時得提出之決議，並明定其限制。（修正</w:t>
      </w:r>
    </w:p>
    <w:p w:rsidR="00000000" w:rsidDel="00000000" w:rsidP="00000000" w:rsidRDefault="00000000" w:rsidRPr="00000000" w14:paraId="0000002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草案第二十九條參照）</w:t>
      </w:r>
    </w:p>
    <w:p w:rsidR="00000000" w:rsidDel="00000000" w:rsidP="00000000" w:rsidRDefault="00000000" w:rsidRPr="00000000" w14:paraId="0000002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六、增訂經學生議會刪減或凍結之預算項目不得提出追加預算之規定。</w:t>
      </w:r>
    </w:p>
    <w:p w:rsidR="00000000" w:rsidDel="00000000" w:rsidP="00000000" w:rsidRDefault="00000000" w:rsidRPr="00000000" w14:paraId="0000002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（修正草案第四十三條參照）</w:t>
      </w:r>
    </w:p>
    <w:p w:rsidR="00000000" w:rsidDel="00000000" w:rsidP="00000000" w:rsidRDefault="00000000" w:rsidRPr="00000000" w14:paraId="0000002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七、明定特別預算因應緊急情勢得先行動支部分款項之時點及程序。（修</w:t>
      </w:r>
    </w:p>
    <w:p w:rsidR="00000000" w:rsidDel="00000000" w:rsidP="00000000" w:rsidRDefault="00000000" w:rsidRPr="00000000" w14:paraId="0000002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正草案第四十八條參照） </w:t>
      </w:r>
    </w:p>
    <w:p w:rsidR="00000000" w:rsidDel="00000000" w:rsidP="00000000" w:rsidRDefault="00000000" w:rsidRPr="00000000" w14:paraId="0000003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八、明定本次修法之生效日期。（修正草案第五十六條參照） </w:t>
      </w:r>
    </w:p>
    <w:p w:rsidR="00000000" w:rsidDel="00000000" w:rsidP="00000000" w:rsidRDefault="00000000" w:rsidRPr="00000000" w14:paraId="00000031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決</w:t>
        <w:tab/>
        <w:t xml:space="preserve"> 議：</w:t>
      </w:r>
    </w:p>
    <w:p w:rsidR="00000000" w:rsidDel="00000000" w:rsidP="00000000" w:rsidRDefault="00000000" w:rsidRPr="00000000" w14:paraId="00000033">
      <w:pPr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一、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照案通過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（無異議共識決）</w:t>
      </w:r>
    </w:p>
    <w:p w:rsidR="00000000" w:rsidDel="00000000" w:rsidP="00000000" w:rsidRDefault="00000000" w:rsidRPr="00000000" w14:paraId="00000034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第二案</w:t>
        <w:tab/>
        <w:t xml:space="preserve"> </w:t>
      </w:r>
    </w:p>
    <w:p w:rsidR="00000000" w:rsidDel="00000000" w:rsidP="00000000" w:rsidRDefault="00000000" w:rsidRPr="00000000" w14:paraId="00000037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提   案   人：文學院游騰棋議員 </w:t>
      </w:r>
    </w:p>
    <w:p w:rsidR="00000000" w:rsidDel="00000000" w:rsidP="00000000" w:rsidRDefault="00000000" w:rsidRPr="00000000" w14:paraId="0000003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案        由：本會議員游騰棋等 25 人，認現任議長游博安於其任內有重大失職事</w:t>
      </w:r>
    </w:p>
    <w:p w:rsidR="00000000" w:rsidDel="00000000" w:rsidP="00000000" w:rsidRDefault="00000000" w:rsidRPr="00000000" w14:paraId="0000003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由，爰依學生會學生議會組織法第九條第一項提出改選，是否有當？</w:t>
      </w:r>
    </w:p>
    <w:p w:rsidR="00000000" w:rsidDel="00000000" w:rsidP="00000000" w:rsidRDefault="00000000" w:rsidRPr="00000000" w14:paraId="0000003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敬請公決。  </w:t>
      </w:r>
    </w:p>
    <w:p w:rsidR="00000000" w:rsidDel="00000000" w:rsidP="00000000" w:rsidRDefault="00000000" w:rsidRPr="00000000" w14:paraId="0000003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說        明：</w:t>
      </w:r>
    </w:p>
    <w:p w:rsidR="00000000" w:rsidDel="00000000" w:rsidP="00000000" w:rsidRDefault="00000000" w:rsidRPr="00000000" w14:paraId="0000003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一、國立政治大學學生會學生議會議長掌理議事程序、維持議場秩序，</w:t>
      </w:r>
    </w:p>
    <w:p w:rsidR="00000000" w:rsidDel="00000000" w:rsidP="00000000" w:rsidRDefault="00000000" w:rsidRPr="00000000" w14:paraId="0000003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並負有統籌學生議會及相關行政運作之職責，其職務行使攸關議會</w:t>
      </w:r>
    </w:p>
    <w:p w:rsidR="00000000" w:rsidDel="00000000" w:rsidP="00000000" w:rsidRDefault="00000000" w:rsidRPr="00000000" w14:paraId="0000003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之中立性、正常運作及議事信賴。議長除應依法行使職權外，亦應</w:t>
      </w:r>
    </w:p>
    <w:p w:rsidR="00000000" w:rsidDel="00000000" w:rsidP="00000000" w:rsidRDefault="00000000" w:rsidRPr="00000000" w14:paraId="0000004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維持與議員及秘書處工作人員間之基本合作關係，以確保學生議會</w:t>
      </w:r>
    </w:p>
    <w:p w:rsidR="00000000" w:rsidDel="00000000" w:rsidP="00000000" w:rsidRDefault="00000000" w:rsidRPr="00000000" w14:paraId="00000041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及秘書處得以正常履行職務。</w:t>
      </w:r>
    </w:p>
    <w:p w:rsidR="00000000" w:rsidDel="00000000" w:rsidP="00000000" w:rsidRDefault="00000000" w:rsidRPr="00000000" w14:paraId="00000042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二、惟據相關議員及秘書處成員所反映，游博安自連任第 27 屆第 1 會</w:t>
      </w:r>
    </w:p>
    <w:p w:rsidR="00000000" w:rsidDel="00000000" w:rsidP="00000000" w:rsidRDefault="00000000" w:rsidRPr="00000000" w14:paraId="00000043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期議長後，與代理秘書長、秘書長及秘書處成員間之工作關係多有</w:t>
      </w:r>
    </w:p>
    <w:p w:rsidR="00000000" w:rsidDel="00000000" w:rsidP="00000000" w:rsidRDefault="00000000" w:rsidRPr="00000000" w14:paraId="00000044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衝突，組織內部溝通及協作情形欠佳，並先後 發生秘書長更替及議</w:t>
      </w:r>
    </w:p>
    <w:p w:rsidR="00000000" w:rsidDel="00000000" w:rsidP="00000000" w:rsidRDefault="00000000" w:rsidRPr="00000000" w14:paraId="00000045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員、秘書處成員陸續辭職等情形，已對學生議會之組織穩定及正常</w:t>
      </w:r>
    </w:p>
    <w:p w:rsidR="00000000" w:rsidDel="00000000" w:rsidP="00000000" w:rsidRDefault="00000000" w:rsidRPr="00000000" w14:paraId="00000046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運作造成相當影響。</w:t>
      </w:r>
    </w:p>
    <w:p w:rsidR="00000000" w:rsidDel="00000000" w:rsidP="00000000" w:rsidRDefault="00000000" w:rsidRPr="00000000" w14:paraId="00000047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三、另有多名秘書處離職或辭職成員於離任時反映，其任職期間與議長</w:t>
      </w:r>
    </w:p>
    <w:p w:rsidR="00000000" w:rsidDel="00000000" w:rsidP="00000000" w:rsidRDefault="00000000" w:rsidRPr="00000000" w14:paraId="00000048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進行工作溝通時，曾遭遇對工作成果欠缺適當尊重、言詞不當或不</w:t>
      </w:r>
    </w:p>
    <w:p w:rsidR="00000000" w:rsidDel="00000000" w:rsidP="00000000" w:rsidRDefault="00000000" w:rsidRPr="00000000" w14:paraId="0000004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當對待等情形；部分陳述更涉及歧視性言論及性相關言論。前開事  </w:t>
      </w:r>
    </w:p>
    <w:p w:rsidR="00000000" w:rsidDel="00000000" w:rsidP="00000000" w:rsidRDefault="00000000" w:rsidRPr="00000000" w14:paraId="0000004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項已非單純之工作理念或人際關係衝突，而可能涉及職場倫理、人</w:t>
      </w:r>
    </w:p>
    <w:p w:rsidR="00000000" w:rsidDel="00000000" w:rsidP="00000000" w:rsidRDefault="00000000" w:rsidRPr="00000000" w14:paraId="0000004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格尊重及學生自治組織工作環境之重大問題。</w:t>
      </w:r>
    </w:p>
    <w:p w:rsidR="00000000" w:rsidDel="00000000" w:rsidP="00000000" w:rsidRDefault="00000000" w:rsidRPr="00000000" w14:paraId="0000004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四、議長之任期雖具有一定穩定性，惟其職務本質上仍以維護學生議會  </w:t>
      </w:r>
    </w:p>
    <w:p w:rsidR="00000000" w:rsidDel="00000000" w:rsidP="00000000" w:rsidRDefault="00000000" w:rsidRPr="00000000" w14:paraId="0000004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正常運作及行使議事職權為核心。倘議長與秘書處間長期缺乏基本</w:t>
      </w:r>
    </w:p>
    <w:p w:rsidR="00000000" w:rsidDel="00000000" w:rsidP="00000000" w:rsidRDefault="00000000" w:rsidRPr="00000000" w14:paraId="0000004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互信，並因溝通及管理方式致組織人員持續離任，且另有多名相關</w:t>
      </w:r>
    </w:p>
    <w:p w:rsidR="00000000" w:rsidDel="00000000" w:rsidP="00000000" w:rsidRDefault="00000000" w:rsidRPr="00000000" w14:paraId="0000004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人員提出前開不當言行之具體反映，則其否仍適任議長職務，已有</w:t>
      </w:r>
    </w:p>
    <w:p w:rsidR="00000000" w:rsidDel="00000000" w:rsidP="00000000" w:rsidRDefault="00000000" w:rsidRPr="00000000" w14:paraId="0000005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由學生議會依規定進行政治責任及適任性審查之必要。  </w:t>
      </w:r>
    </w:p>
    <w:p w:rsidR="00000000" w:rsidDel="00000000" w:rsidP="00000000" w:rsidRDefault="00000000" w:rsidRPr="00000000" w14:paraId="00000051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決</w:t>
        <w:tab/>
        <w:t xml:space="preserve"> 議：</w:t>
      </w:r>
    </w:p>
    <w:p w:rsidR="00000000" w:rsidDel="00000000" w:rsidP="00000000" w:rsidRDefault="00000000" w:rsidRPr="00000000" w14:paraId="00000053">
      <w:pPr>
        <w:rPr>
          <w:rFonts w:ascii="DFKai-SB" w:cs="DFKai-SB" w:eastAsia="DFKai-SB" w:hAnsi="DFKai-SB"/>
          <w:sz w:val="20"/>
          <w:szCs w:val="20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一、</w:t>
      </w: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成立</w:t>
      </w:r>
      <w:r w:rsidDel="00000000" w:rsidR="00000000" w:rsidRPr="00000000">
        <w:rPr>
          <w:rFonts w:ascii="DFKai-SB" w:cs="DFKai-SB" w:eastAsia="DFKai-SB" w:hAnsi="DFKai-SB"/>
          <w:sz w:val="20"/>
          <w:szCs w:val="20"/>
          <w:rtl w:val="0"/>
        </w:rPr>
        <w:t xml:space="preserve">（無異議共識決）</w:t>
      </w:r>
    </w:p>
    <w:p w:rsidR="00000000" w:rsidDel="00000000" w:rsidP="00000000" w:rsidRDefault="00000000" w:rsidRPr="00000000" w14:paraId="00000054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五、審定議程</w:t>
      </w:r>
    </w:p>
    <w:p w:rsidR="00000000" w:rsidDel="00000000" w:rsidP="00000000" w:rsidRDefault="00000000" w:rsidRPr="00000000" w14:paraId="00000057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提    案   人：學生議會秘書處 </w:t>
      </w:r>
    </w:p>
    <w:p w:rsidR="00000000" w:rsidDel="00000000" w:rsidP="00000000" w:rsidRDefault="00000000" w:rsidRPr="00000000" w14:paraId="00000059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案         由：本會第 27 屆第 1 會期第 2 次常會議事日程，提請審定。</w:t>
      </w:r>
    </w:p>
    <w:p w:rsidR="00000000" w:rsidDel="00000000" w:rsidP="00000000" w:rsidRDefault="00000000" w:rsidRPr="00000000" w14:paraId="0000005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說         明： </w:t>
      </w:r>
    </w:p>
    <w:p w:rsidR="00000000" w:rsidDel="00000000" w:rsidP="00000000" w:rsidRDefault="00000000" w:rsidRPr="00000000" w14:paraId="0000005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一、第 27 屆第 2 會期第 2 次常會議程草案簡表如下： 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70"/>
        <w:gridCol w:w="6315"/>
        <w:gridCol w:w="1515"/>
        <w:tblGridChange w:id="0">
          <w:tblGrid>
            <w:gridCol w:w="1170"/>
            <w:gridCol w:w="6315"/>
            <w:gridCol w:w="15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順序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案由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提案會次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報告1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學生議員焦郁涵提出辭職，請備查案。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報告2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學生議員李文心提出辭職，請備查案。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報告3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學生議會副秘書長李文心提出辭職，請備查案。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報告4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傳播學院院務會議代表提名，請備查案。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報告5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選舉罷免執行委員會提出罷免提議書、罷免理由書、罷免連署書、被罷免人答辯書格式，請備查案。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選舉1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本會議員游騰棋等25人，認現任議長游博安於其任內有重大失職事由，爰依學生會學生議會組織法第九條第一項提出改選。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質詢1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各部會首長進行工作報告，並備質詢。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討論1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本會議員黃育泓等4人擬具「國立政治大學學生會預算法修正草案」，請審議案。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討論2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學生議會秘書處函送檢討會餐費解凍案，請同意案。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27-1-2</w:t>
            </w:r>
          </w:p>
        </w:tc>
      </w:tr>
    </w:tbl>
    <w:p w:rsidR="00000000" w:rsidDel="00000000" w:rsidP="00000000" w:rsidRDefault="00000000" w:rsidRPr="00000000" w14:paraId="0000007A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決         議： 一、修正後通過。（無異議共識決）     </w:t>
      </w:r>
    </w:p>
    <w:p w:rsidR="00000000" w:rsidDel="00000000" w:rsidP="00000000" w:rsidRDefault="00000000" w:rsidRPr="00000000" w14:paraId="0000007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二、修正如下：</w:t>
      </w:r>
    </w:p>
    <w:p w:rsidR="00000000" w:rsidDel="00000000" w:rsidP="00000000" w:rsidRDefault="00000000" w:rsidRPr="00000000" w14:paraId="0000007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（一）議程順序改列為：選舉事項第一項、質詢事項第一項、報告事   </w:t>
      </w:r>
    </w:p>
    <w:p w:rsidR="00000000" w:rsidDel="00000000" w:rsidP="00000000" w:rsidRDefault="00000000" w:rsidRPr="00000000" w14:paraId="0000007E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     項第一項、報告事項第二項、報告事項第三項、報告事項第四</w:t>
      </w:r>
    </w:p>
    <w:p w:rsidR="00000000" w:rsidDel="00000000" w:rsidP="00000000" w:rsidRDefault="00000000" w:rsidRPr="00000000" w14:paraId="0000007F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     項、報告事項第五項、討論事項第一案、討論事項第二項。</w:t>
      </w:r>
    </w:p>
    <w:p w:rsidR="00000000" w:rsidDel="00000000" w:rsidP="00000000" w:rsidRDefault="00000000" w:rsidRPr="00000000" w14:paraId="00000080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（二）新增「本會議長游博安，因任內與同仁溝通及工作互動方式不當</w:t>
      </w:r>
    </w:p>
    <w:p w:rsidR="00000000" w:rsidDel="00000000" w:rsidP="00000000" w:rsidRDefault="00000000" w:rsidRPr="00000000" w14:paraId="00000081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   ，爰提出辭職，請備查案。」為報告事項第一案。</w:t>
      </w:r>
    </w:p>
    <w:p w:rsidR="00000000" w:rsidDel="00000000" w:rsidP="00000000" w:rsidRDefault="00000000" w:rsidRPr="00000000" w14:paraId="00000082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（三）原議程草案之報告事項第一項、報告事項第二項、報告事項第三</w:t>
      </w:r>
    </w:p>
    <w:p w:rsidR="00000000" w:rsidDel="00000000" w:rsidP="00000000" w:rsidRDefault="00000000" w:rsidRPr="00000000" w14:paraId="00000083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   項、報告事項第四項、報告事項第五項，改列為報告事項第二</w:t>
      </w:r>
    </w:p>
    <w:p w:rsidR="00000000" w:rsidDel="00000000" w:rsidP="00000000" w:rsidRDefault="00000000" w:rsidRPr="00000000" w14:paraId="00000084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   項、報告事項第三項、報告事項第四項、報告事項第五項、報告</w:t>
      </w:r>
    </w:p>
    <w:p w:rsidR="00000000" w:rsidDel="00000000" w:rsidP="00000000" w:rsidRDefault="00000000" w:rsidRPr="00000000" w14:paraId="00000085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                   事項第六案。</w:t>
      </w:r>
    </w:p>
    <w:p w:rsidR="00000000" w:rsidDel="00000000" w:rsidP="00000000" w:rsidRDefault="00000000" w:rsidRPr="00000000" w14:paraId="00000086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六、臨時動議</w:t>
      </w:r>
    </w:p>
    <w:p w:rsidR="00000000" w:rsidDel="00000000" w:rsidP="00000000" w:rsidRDefault="00000000" w:rsidRPr="00000000" w14:paraId="00000088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七、建議與聲明</w:t>
      </w:r>
    </w:p>
    <w:p w:rsidR="00000000" w:rsidDel="00000000" w:rsidP="00000000" w:rsidRDefault="00000000" w:rsidRPr="00000000" w14:paraId="0000008A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DFKai-SB" w:cs="DFKai-SB" w:eastAsia="DFKai-SB" w:hAnsi="DFKai-SB"/>
          <w:b w:val="1"/>
          <w:bCs w:val="1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4"/>
          <w:szCs w:val="24"/>
          <w:rtl w:val="0"/>
        </w:rPr>
        <w:t xml:space="preserve">文學院白桓亮議員：</w:t>
      </w:r>
    </w:p>
    <w:p w:rsidR="00000000" w:rsidDel="00000000" w:rsidP="00000000" w:rsidRDefault="00000000" w:rsidRPr="00000000" w14:paraId="0000008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本委員會本於選務行政中立之原則，不對選舉、罷免與會員投票之提案、過程、結果進行臆測；亦基於尊重議會自主之立場，不對議會之人事異動表示任何意見。 本人，及本人所代表之選委會，在備查案中之舉例，僅為假設，而非對現實之影射或預言。特此聲明。 </w:t>
      </w:r>
    </w:p>
    <w:p w:rsidR="00000000" w:rsidDel="00000000" w:rsidP="00000000" w:rsidRDefault="00000000" w:rsidRPr="00000000" w14:paraId="0000008D">
      <w:pPr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八、散會（20:07）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